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842"/>
        <w:gridCol w:w="4004"/>
      </w:tblGrid>
      <w:tr w:rsidR="00B005FA" w:rsidRPr="006D4503" w:rsidTr="00340DEF">
        <w:trPr>
          <w:trHeight w:val="222"/>
          <w:jc w:val="center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B005FA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БАЛТАС  РАЙОНЫ  МУНИЦИПАЛЬ  РАЙОНЫ                             ТУСЫБАЙ  АУЫЛ СОВЕТЫ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АУЫЛ  БИЛӘМӘҺЕ  ХАКИМИӘТЕ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 xml:space="preserve">Колхоз </w:t>
            </w:r>
            <w:proofErr w:type="spellStart"/>
            <w:r w:rsidRPr="00B005FA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B005FA">
              <w:rPr>
                <w:rFonts w:ascii="Times New Roman" w:hAnsi="Times New Roman"/>
                <w:sz w:val="16"/>
                <w:szCs w:val="16"/>
              </w:rPr>
              <w:t>, 68,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05FA">
              <w:rPr>
                <w:rFonts w:ascii="Times New Roman" w:hAnsi="Times New Roman"/>
                <w:sz w:val="16"/>
                <w:szCs w:val="16"/>
              </w:rPr>
              <w:t>Тусыбай</w:t>
            </w:r>
            <w:proofErr w:type="spellEnd"/>
            <w:r w:rsidRPr="00B005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005FA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B005F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005FA">
              <w:rPr>
                <w:rFonts w:ascii="Times New Roman" w:hAnsi="Times New Roman"/>
                <w:sz w:val="16"/>
                <w:szCs w:val="16"/>
              </w:rPr>
              <w:t>Балтас</w:t>
            </w:r>
            <w:proofErr w:type="spellEnd"/>
            <w:r w:rsidRPr="00B005FA">
              <w:rPr>
                <w:rFonts w:ascii="Times New Roman" w:hAnsi="Times New Roman"/>
                <w:sz w:val="16"/>
                <w:szCs w:val="16"/>
              </w:rPr>
              <w:t xml:space="preserve"> районы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B005FA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proofErr w:type="gramStart"/>
            <w:r w:rsidRPr="00B005FA">
              <w:rPr>
                <w:rFonts w:ascii="Times New Roman" w:hAnsi="Times New Roman"/>
                <w:sz w:val="16"/>
                <w:szCs w:val="16"/>
              </w:rPr>
              <w:t>h</w:t>
            </w:r>
            <w:proofErr w:type="gramEnd"/>
            <w:r w:rsidRPr="00B005FA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Pr="00B005FA">
              <w:rPr>
                <w:rFonts w:ascii="Times New Roman" w:hAnsi="Times New Roman"/>
                <w:sz w:val="16"/>
                <w:szCs w:val="16"/>
              </w:rPr>
              <w:t>, 452985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тел/факс.(34753) 2-55-68</w:t>
            </w:r>
          </w:p>
          <w:p w:rsidR="00B005FA" w:rsidRPr="00B005FA" w:rsidRDefault="00B005FA" w:rsidP="00B00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005FA" w:rsidRPr="00B005FA" w:rsidRDefault="00B005FA" w:rsidP="00B00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5FE31A" wp14:editId="299860C5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РЕСПУБЛИКА  БАШКОРТОСТАН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Колхозная ул., 68,.с</w:t>
            </w:r>
            <w:proofErr w:type="gramStart"/>
            <w:r w:rsidRPr="00B005F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B005FA">
              <w:rPr>
                <w:rFonts w:ascii="Times New Roman" w:hAnsi="Times New Roman"/>
                <w:sz w:val="16"/>
                <w:szCs w:val="16"/>
              </w:rPr>
              <w:t>учубаево, Балтачевский район Республика Башкортостан, 452985,</w:t>
            </w:r>
          </w:p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FA">
              <w:rPr>
                <w:rFonts w:ascii="Times New Roman" w:hAnsi="Times New Roman"/>
                <w:sz w:val="16"/>
                <w:szCs w:val="16"/>
              </w:rPr>
              <w:t>тел/факс. (34753)2-55-68</w:t>
            </w:r>
          </w:p>
        </w:tc>
      </w:tr>
    </w:tbl>
    <w:p w:rsidR="00B005FA" w:rsidRDefault="00B005FA" w:rsidP="00B005F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4"/>
          <w:lang w:eastAsia="ru-RU"/>
        </w:rPr>
        <w:softHyphen/>
      </w:r>
    </w:p>
    <w:p w:rsidR="00B005FA" w:rsidRDefault="00B005FA" w:rsidP="00B0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ҠАРАР                                                                    ПОСТАНОВЛЕНИЕ</w:t>
      </w:r>
    </w:p>
    <w:p w:rsidR="00B005FA" w:rsidRDefault="00B005FA" w:rsidP="00B00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B005FA" w:rsidRDefault="00B005FA" w:rsidP="00B005FA">
      <w:pPr>
        <w:tabs>
          <w:tab w:val="left" w:pos="4290"/>
          <w:tab w:val="left" w:pos="60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сентябрь</w:t>
      </w:r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26 сентября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B005FA" w:rsidRDefault="00B005FA" w:rsidP="00B00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B005FA" w:rsidRDefault="00B005FA" w:rsidP="00794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Административного регламента предоставления муниципальной услуги « Присвоение, изменение и аннулирование адресов объектам адресации на территории сельского поселения Тучубаевский сельсовет муниципального района Балтачевский район Республики Башкортостан», утвержденного постановлением главы сельского поселения Тучубаевский сельсовет муниципального района Балтачевский район Республики Башкортостан № 18 от 15.06.2015 г., в соответствии с Федеральным Законом «О государственной регистрации прав на недвижимое имущество и сделок с ним» и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№ 131- ФЗ «Об общих принципах организации местного самоуправления в РФ», Уставом сельского поселения Тучубаевский сельсовет и в целях упорядочения  адресной нумерации земельных участков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005FA" w:rsidRDefault="00B005FA" w:rsidP="007947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</w:t>
      </w:r>
      <w:r>
        <w:rPr>
          <w:rFonts w:ascii="Times New Roman" w:hAnsi="Times New Roman"/>
          <w:sz w:val="28"/>
          <w:szCs w:val="28"/>
        </w:rPr>
        <w:t xml:space="preserve">емельному   участку  </w:t>
      </w:r>
      <w:r>
        <w:rPr>
          <w:rFonts w:ascii="Times New Roman" w:hAnsi="Times New Roman"/>
          <w:sz w:val="28"/>
          <w:szCs w:val="28"/>
        </w:rPr>
        <w:t xml:space="preserve"> с кадастровым номером  </w:t>
      </w:r>
      <w:r>
        <w:rPr>
          <w:rFonts w:ascii="Times New Roman" w:hAnsi="Times New Roman"/>
          <w:sz w:val="28"/>
          <w:szCs w:val="28"/>
        </w:rPr>
        <w:t xml:space="preserve"> 02:08:14</w:t>
      </w:r>
      <w:r>
        <w:rPr>
          <w:rFonts w:ascii="Times New Roman" w:hAnsi="Times New Roman"/>
          <w:sz w:val="28"/>
          <w:szCs w:val="28"/>
        </w:rPr>
        <w:t>2402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 присвоить  почтовый адрес: Республика Башкортостан, Балтачевский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5FA">
        <w:rPr>
          <w:rFonts w:ascii="Times New Roman" w:hAnsi="Times New Roman"/>
          <w:sz w:val="28"/>
          <w:szCs w:val="28"/>
        </w:rPr>
        <w:t>Сельское поселение Тучубаевский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Старые Каргалы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ентральная,</w:t>
      </w:r>
      <w:r>
        <w:rPr>
          <w:rFonts w:ascii="Times New Roman" w:hAnsi="Times New Roman"/>
          <w:sz w:val="28"/>
          <w:szCs w:val="28"/>
        </w:rPr>
        <w:t>д.1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а.</w:t>
      </w:r>
    </w:p>
    <w:p w:rsidR="00B005FA" w:rsidRDefault="00B005FA" w:rsidP="00794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5FA">
        <w:t xml:space="preserve"> </w:t>
      </w:r>
      <w:r w:rsidRPr="00B005FA">
        <w:rPr>
          <w:rFonts w:ascii="Times New Roman" w:hAnsi="Times New Roman"/>
          <w:sz w:val="28"/>
          <w:szCs w:val="28"/>
        </w:rPr>
        <w:t>Земельному   участку   с када</w:t>
      </w:r>
      <w:r>
        <w:rPr>
          <w:rFonts w:ascii="Times New Roman" w:hAnsi="Times New Roman"/>
          <w:sz w:val="28"/>
          <w:szCs w:val="28"/>
        </w:rPr>
        <w:t>стровым номером   02:08:142402:14</w:t>
      </w:r>
      <w:r w:rsidRPr="00B005FA">
        <w:rPr>
          <w:rFonts w:ascii="Times New Roman" w:hAnsi="Times New Roman"/>
          <w:sz w:val="28"/>
          <w:szCs w:val="28"/>
        </w:rPr>
        <w:t xml:space="preserve">  присвоить  почтовый адрес: Республика Башкортостан, Балтачевский район, Сельское поселение Тучубаевский сельсовет д. Старые Каргалы, ул</w:t>
      </w:r>
      <w:proofErr w:type="gramStart"/>
      <w:r w:rsidRPr="00B005FA">
        <w:rPr>
          <w:rFonts w:ascii="Times New Roman" w:hAnsi="Times New Roman"/>
          <w:sz w:val="28"/>
          <w:szCs w:val="28"/>
        </w:rPr>
        <w:t>.Ц</w:t>
      </w:r>
      <w:proofErr w:type="gramEnd"/>
      <w:r w:rsidRPr="00B005FA">
        <w:rPr>
          <w:rFonts w:ascii="Times New Roman" w:hAnsi="Times New Roman"/>
          <w:sz w:val="28"/>
          <w:szCs w:val="28"/>
        </w:rPr>
        <w:t>ентральная,д.1а.</w:t>
      </w:r>
    </w:p>
    <w:p w:rsidR="00B005FA" w:rsidRDefault="00B005FA" w:rsidP="00794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05FA">
        <w:t xml:space="preserve"> </w:t>
      </w:r>
      <w:r w:rsidRPr="00B005FA">
        <w:rPr>
          <w:rFonts w:ascii="Times New Roman" w:hAnsi="Times New Roman"/>
          <w:sz w:val="28"/>
          <w:szCs w:val="28"/>
        </w:rPr>
        <w:t>Земельному   участку   с кадастровым номером   02:08:142402:</w:t>
      </w:r>
      <w:r>
        <w:rPr>
          <w:rFonts w:ascii="Times New Roman" w:hAnsi="Times New Roman"/>
          <w:sz w:val="28"/>
          <w:szCs w:val="28"/>
        </w:rPr>
        <w:t>76</w:t>
      </w:r>
      <w:r w:rsidRPr="00B005FA">
        <w:rPr>
          <w:rFonts w:ascii="Times New Roman" w:hAnsi="Times New Roman"/>
          <w:sz w:val="28"/>
          <w:szCs w:val="28"/>
        </w:rPr>
        <w:t xml:space="preserve">  присвоить  почтовый адрес: Республика Башкортостан, Балтачевский район, Сельское поселение Тучубаевский сельсовет д. Старые Каргалы, ул</w:t>
      </w:r>
      <w:proofErr w:type="gramStart"/>
      <w:r w:rsidRPr="00B005FA">
        <w:rPr>
          <w:rFonts w:ascii="Times New Roman" w:hAnsi="Times New Roman"/>
          <w:sz w:val="28"/>
          <w:szCs w:val="28"/>
        </w:rPr>
        <w:t>.Ц</w:t>
      </w:r>
      <w:proofErr w:type="gramEnd"/>
      <w:r w:rsidRPr="00B005FA">
        <w:rPr>
          <w:rFonts w:ascii="Times New Roman" w:hAnsi="Times New Roman"/>
          <w:sz w:val="28"/>
          <w:szCs w:val="28"/>
        </w:rPr>
        <w:t>ентральная,д.</w:t>
      </w:r>
      <w:r>
        <w:rPr>
          <w:rFonts w:ascii="Times New Roman" w:hAnsi="Times New Roman"/>
          <w:sz w:val="28"/>
          <w:szCs w:val="28"/>
        </w:rPr>
        <w:t>21</w:t>
      </w:r>
      <w:r w:rsidRPr="00B005FA">
        <w:rPr>
          <w:rFonts w:ascii="Times New Roman" w:hAnsi="Times New Roman"/>
          <w:sz w:val="28"/>
          <w:szCs w:val="28"/>
        </w:rPr>
        <w:t>.</w:t>
      </w:r>
    </w:p>
    <w:p w:rsidR="00C409DC" w:rsidRDefault="00C409DC" w:rsidP="00794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409DC">
        <w:rPr>
          <w:rFonts w:ascii="Times New Roman" w:hAnsi="Times New Roman"/>
          <w:sz w:val="28"/>
          <w:szCs w:val="28"/>
        </w:rPr>
        <w:t xml:space="preserve"> </w:t>
      </w:r>
      <w:r w:rsidRPr="00B005FA">
        <w:rPr>
          <w:rFonts w:ascii="Times New Roman" w:hAnsi="Times New Roman"/>
          <w:sz w:val="28"/>
          <w:szCs w:val="28"/>
        </w:rPr>
        <w:t>Земельному   участку   с кадастровым номером   02:08:14240</w:t>
      </w:r>
      <w:r w:rsidR="0079478E">
        <w:rPr>
          <w:rFonts w:ascii="Times New Roman" w:hAnsi="Times New Roman"/>
          <w:sz w:val="28"/>
          <w:szCs w:val="28"/>
        </w:rPr>
        <w:t>1</w:t>
      </w:r>
      <w:r w:rsidRPr="00B005FA">
        <w:rPr>
          <w:rFonts w:ascii="Times New Roman" w:hAnsi="Times New Roman"/>
          <w:sz w:val="28"/>
          <w:szCs w:val="28"/>
        </w:rPr>
        <w:t>:</w:t>
      </w:r>
      <w:r w:rsidR="0079478E">
        <w:rPr>
          <w:rFonts w:ascii="Times New Roman" w:hAnsi="Times New Roman"/>
          <w:sz w:val="28"/>
          <w:szCs w:val="28"/>
        </w:rPr>
        <w:t>54</w:t>
      </w:r>
      <w:r w:rsidRPr="00B005FA">
        <w:rPr>
          <w:rFonts w:ascii="Times New Roman" w:hAnsi="Times New Roman"/>
          <w:sz w:val="28"/>
          <w:szCs w:val="28"/>
        </w:rPr>
        <w:t xml:space="preserve">  присвоить  почтовый адрес: Республика Башкортостан, Балтачевский район, Сельское поселение Тучубаевский сельсовет д. Старые Каргалы, ул</w:t>
      </w:r>
      <w:proofErr w:type="gramStart"/>
      <w:r w:rsidRPr="00B005FA">
        <w:rPr>
          <w:rFonts w:ascii="Times New Roman" w:hAnsi="Times New Roman"/>
          <w:sz w:val="28"/>
          <w:szCs w:val="28"/>
        </w:rPr>
        <w:t>.</w:t>
      </w:r>
      <w:r w:rsidR="0079478E">
        <w:rPr>
          <w:rFonts w:ascii="Times New Roman" w:hAnsi="Times New Roman"/>
          <w:sz w:val="28"/>
          <w:szCs w:val="28"/>
        </w:rPr>
        <w:t>Ш</w:t>
      </w:r>
      <w:proofErr w:type="gramEnd"/>
      <w:r w:rsidR="0079478E">
        <w:rPr>
          <w:rFonts w:ascii="Times New Roman" w:hAnsi="Times New Roman"/>
          <w:sz w:val="28"/>
          <w:szCs w:val="28"/>
        </w:rPr>
        <w:t>кольная</w:t>
      </w:r>
      <w:r w:rsidRPr="00B005FA">
        <w:rPr>
          <w:rFonts w:ascii="Times New Roman" w:hAnsi="Times New Roman"/>
          <w:sz w:val="28"/>
          <w:szCs w:val="28"/>
        </w:rPr>
        <w:t>,д.</w:t>
      </w:r>
      <w:r w:rsidR="0079478E">
        <w:rPr>
          <w:rFonts w:ascii="Times New Roman" w:hAnsi="Times New Roman"/>
          <w:sz w:val="28"/>
          <w:szCs w:val="28"/>
        </w:rPr>
        <w:t>37а</w:t>
      </w:r>
      <w:r w:rsidRPr="00B005FA">
        <w:rPr>
          <w:rFonts w:ascii="Times New Roman" w:hAnsi="Times New Roman"/>
          <w:sz w:val="28"/>
          <w:szCs w:val="28"/>
        </w:rPr>
        <w:t>.</w:t>
      </w:r>
    </w:p>
    <w:p w:rsidR="00C409DC" w:rsidRDefault="00C409DC" w:rsidP="00B005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05FA" w:rsidRDefault="00B005FA" w:rsidP="00B005F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05FA" w:rsidRDefault="00B005FA" w:rsidP="00B005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Д.Ф.Гафуров</w:t>
      </w:r>
      <w:proofErr w:type="spellEnd"/>
    </w:p>
    <w:p w:rsidR="00974DDD" w:rsidRDefault="00974DDD"/>
    <w:sectPr w:rsidR="00974DDD" w:rsidSect="00B005F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A"/>
    <w:rsid w:val="0079478E"/>
    <w:rsid w:val="008A5A45"/>
    <w:rsid w:val="00974DDD"/>
    <w:rsid w:val="00B005FA"/>
    <w:rsid w:val="00C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2019-09-26T11:03:00Z</cp:lastPrinted>
  <dcterms:created xsi:type="dcterms:W3CDTF">2019-09-26T10:27:00Z</dcterms:created>
  <dcterms:modified xsi:type="dcterms:W3CDTF">2019-09-26T11:22:00Z</dcterms:modified>
</cp:coreProperties>
</file>