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260"/>
        <w:gridCol w:w="4239"/>
      </w:tblGrid>
      <w:tr w:rsidR="00453FDB" w:rsidRPr="00453FDB" w:rsidTr="00816A6A">
        <w:trPr>
          <w:trHeight w:val="282"/>
          <w:jc w:val="center"/>
        </w:trPr>
        <w:tc>
          <w:tcPr>
            <w:tcW w:w="4424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53FDB" w:rsidRPr="00453FDB" w:rsidRDefault="00453FDB" w:rsidP="00453F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453FDB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FE511C" wp14:editId="317A7EA2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027430" cy="985520"/>
                      <wp:effectExtent l="0" t="0" r="0" b="508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7430" cy="985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3FDB" w:rsidRDefault="00453FDB" w:rsidP="00453FDB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12E571AB" wp14:editId="07465F8D">
                                        <wp:extent cx="850900" cy="890270"/>
                                        <wp:effectExtent l="0" t="0" r="6350" b="5080"/>
                                        <wp:docPr id="2" name="Рисунок 2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0900" cy="8902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0.4pt;margin-top:.5pt;width:80.9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" filled="f" stroked="f">
                      <v:textbox>
                        <w:txbxContent>
                          <w:p w:rsidR="00453FDB" w:rsidRDefault="00453FDB" w:rsidP="00453FDB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12E571AB" wp14:editId="07465F8D">
                                  <wp:extent cx="850900" cy="890270"/>
                                  <wp:effectExtent l="0" t="0" r="6350" b="5080"/>
                                  <wp:docPr id="2" name="Рисунок 2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0" cy="890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3FD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БАШКОРТОСТАН  РЕСПУБЛИКАҺЫ        </w:t>
            </w:r>
          </w:p>
          <w:p w:rsidR="00453FDB" w:rsidRPr="00453FDB" w:rsidRDefault="00453FDB" w:rsidP="00453F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453FD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 БАЛТАС   РАЙОНЫ</w:t>
            </w:r>
            <w:r w:rsidRPr="00453FD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br/>
              <w:t>МУНИЦИПАЛЬ   РАЙОНЫНЫҢ</w:t>
            </w:r>
            <w:r w:rsidRPr="00453FD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br/>
              <w:t xml:space="preserve">ТУСЫБАЙ  АУЫЛ  СОВЕТЫ </w:t>
            </w:r>
            <w:r w:rsidRPr="00453FD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br/>
              <w:t>АУЫЛ  БИЛӘМӘҺЕ  СОВЕТЫ</w:t>
            </w:r>
          </w:p>
          <w:p w:rsidR="00453FDB" w:rsidRPr="00453FDB" w:rsidRDefault="00453FDB" w:rsidP="00453F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453FD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452985,Балтас районы,</w:t>
            </w:r>
          </w:p>
          <w:p w:rsidR="00453FDB" w:rsidRPr="00453FDB" w:rsidRDefault="00453FDB" w:rsidP="00453F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453FD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Тусыбай ауылы ,Колхоз урамы, 68</w:t>
            </w:r>
          </w:p>
          <w:p w:rsidR="00453FDB" w:rsidRPr="00453FDB" w:rsidRDefault="00453FDB" w:rsidP="00453F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453FD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Тел. (34753) 2-55-68,2-55-91</w:t>
            </w:r>
          </w:p>
          <w:p w:rsidR="00453FDB" w:rsidRPr="00453FDB" w:rsidRDefault="00453FDB" w:rsidP="00453F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53FDB" w:rsidRPr="00453FDB" w:rsidRDefault="00453FDB" w:rsidP="00453FD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453FDB" w:rsidRPr="00453FDB" w:rsidRDefault="00453FDB" w:rsidP="00453FD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  <w:lang w:val="be-BY"/>
              </w:rPr>
            </w:pPr>
            <w:r w:rsidRPr="00453FDB">
              <w:rPr>
                <w:rFonts w:ascii="Times New Roman" w:hAnsi="Times New Roman" w:cs="Times New Roman"/>
                <w:caps/>
                <w:sz w:val="16"/>
                <w:szCs w:val="16"/>
                <w:lang w:val="be-BY"/>
              </w:rPr>
              <w:t xml:space="preserve">РЕСПУБЛИКА БАШКОРТОСТАН                        </w:t>
            </w:r>
          </w:p>
        </w:tc>
      </w:tr>
      <w:tr w:rsidR="00453FDB" w:rsidRPr="00453FDB" w:rsidTr="00816A6A">
        <w:trPr>
          <w:jc w:val="center"/>
        </w:trPr>
        <w:tc>
          <w:tcPr>
            <w:tcW w:w="4424" w:type="dxa"/>
            <w:vMerge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453FDB" w:rsidRPr="00453FDB" w:rsidRDefault="00453FDB" w:rsidP="00453FD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53FDB" w:rsidRPr="00453FDB" w:rsidRDefault="00453FDB" w:rsidP="00453F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453FDB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c">
                  <w:drawing>
                    <wp:inline distT="0" distB="0" distL="0" distR="0" wp14:anchorId="4358D010" wp14:editId="4132CD07">
                      <wp:extent cx="571500" cy="342900"/>
                      <wp:effectExtent l="0" t="0" r="0" b="0"/>
                      <wp:docPr id="1" name="Полотн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DT6oxtsAAAAD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53FDB" w:rsidRPr="00453FDB" w:rsidRDefault="00453FDB" w:rsidP="00453F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453FD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СОВЕТ  СЕЛЬСКОГО  ПОСЕЛЕНИЯ</w:t>
            </w:r>
            <w:r w:rsidRPr="00453FD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br/>
              <w:t>ТУЧУБАЕВСКИЙ  СЕЛЬСОВЕТ</w:t>
            </w:r>
            <w:r w:rsidRPr="00453FD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br/>
              <w:t>МУНИЦИПАЛЬНОГО   РАЙОНА</w:t>
            </w:r>
            <w:r w:rsidRPr="00453FD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br/>
              <w:t>БАЛТАЧЕВСКИЙ   РАЙОН</w:t>
            </w:r>
          </w:p>
          <w:p w:rsidR="00453FDB" w:rsidRPr="00453FDB" w:rsidRDefault="00453FDB" w:rsidP="00453F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453FD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452985,Балтачевский район,</w:t>
            </w:r>
          </w:p>
          <w:p w:rsidR="00453FDB" w:rsidRPr="00453FDB" w:rsidRDefault="00453FDB" w:rsidP="00453F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453FD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с.Тучубаево,ул.Колхозная,68</w:t>
            </w:r>
          </w:p>
          <w:p w:rsidR="00453FDB" w:rsidRPr="00453FDB" w:rsidRDefault="00453FDB" w:rsidP="00453F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453FD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Тел. (34753)</w:t>
            </w:r>
            <w:r w:rsidRPr="00453FDB">
              <w:rPr>
                <w:rFonts w:ascii="Times New Roman" w:hAnsi="Times New Roman" w:cs="Times New Roman"/>
                <w:sz w:val="16"/>
                <w:szCs w:val="16"/>
              </w:rPr>
              <w:t>2-55-68,</w:t>
            </w:r>
            <w:r w:rsidRPr="00453FD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2-55-91</w:t>
            </w:r>
          </w:p>
        </w:tc>
      </w:tr>
    </w:tbl>
    <w:p w:rsidR="00453FDB" w:rsidRPr="00453FDB" w:rsidRDefault="00453FDB" w:rsidP="00453FD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FDB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 xml:space="preserve">ҠАРАР                                                                </w:t>
      </w:r>
      <w:r w:rsidRPr="00453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 </w:t>
      </w:r>
    </w:p>
    <w:p w:rsidR="00453FDB" w:rsidRPr="00453FDB" w:rsidRDefault="00453FDB" w:rsidP="00453FDB">
      <w:pPr>
        <w:jc w:val="both"/>
        <w:rPr>
          <w:rFonts w:ascii="Times New Roman" w:hAnsi="Times New Roman" w:cs="Times New Roman"/>
          <w:sz w:val="24"/>
          <w:szCs w:val="24"/>
        </w:rPr>
      </w:pPr>
      <w:r w:rsidRPr="00453FDB">
        <w:rPr>
          <w:rFonts w:ascii="Times New Roman" w:hAnsi="Times New Roman" w:cs="Times New Roman"/>
          <w:sz w:val="24"/>
          <w:szCs w:val="24"/>
        </w:rPr>
        <w:t xml:space="preserve">41 - е заседание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453FDB">
        <w:rPr>
          <w:rFonts w:ascii="Times New Roman" w:hAnsi="Times New Roman" w:cs="Times New Roman"/>
          <w:sz w:val="24"/>
          <w:szCs w:val="24"/>
        </w:rPr>
        <w:t xml:space="preserve">                    27 - созыва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453FDB" w:rsidTr="00453FDB">
        <w:tc>
          <w:tcPr>
            <w:tcW w:w="5778" w:type="dxa"/>
          </w:tcPr>
          <w:p w:rsidR="00453FDB" w:rsidRDefault="00453FDB" w:rsidP="0045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DB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заключения соглашений  органом местного самоуправления сельского поселения Тучубаевский сельсовет с органами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FDB">
              <w:rPr>
                <w:rFonts w:ascii="Times New Roman" w:hAnsi="Times New Roman" w:cs="Times New Roman"/>
                <w:sz w:val="24"/>
                <w:szCs w:val="24"/>
              </w:rPr>
              <w:t>самоуправления 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FDB">
              <w:rPr>
                <w:rFonts w:ascii="Times New Roman" w:hAnsi="Times New Roman" w:cs="Times New Roman"/>
                <w:sz w:val="24"/>
                <w:szCs w:val="24"/>
              </w:rPr>
              <w:t>района  Балтачевский район, о передаче (принятии) осуществления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FDB">
              <w:rPr>
                <w:rFonts w:ascii="Times New Roman" w:hAnsi="Times New Roman" w:cs="Times New Roman"/>
                <w:sz w:val="24"/>
                <w:szCs w:val="24"/>
              </w:rPr>
              <w:t>полномочий по решению вопросов местного значения</w:t>
            </w:r>
          </w:p>
        </w:tc>
      </w:tr>
    </w:tbl>
    <w:p w:rsidR="00453FDB" w:rsidRDefault="00453FDB" w:rsidP="0055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A93" w:rsidRPr="007A6EBB" w:rsidRDefault="00555A93" w:rsidP="007A6E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A6EBB">
        <w:rPr>
          <w:rFonts w:ascii="Times New Roman" w:hAnsi="Times New Roman" w:cs="Times New Roman"/>
          <w:sz w:val="26"/>
          <w:szCs w:val="26"/>
        </w:rPr>
        <w:t>Во исполнение положений части 4 статьи 15 Федерального закона от</w:t>
      </w:r>
      <w:r w:rsidR="00453FDB" w:rsidRPr="007A6EBB">
        <w:rPr>
          <w:rFonts w:ascii="Times New Roman" w:hAnsi="Times New Roman" w:cs="Times New Roman"/>
          <w:sz w:val="26"/>
          <w:szCs w:val="26"/>
        </w:rPr>
        <w:t xml:space="preserve"> </w:t>
      </w:r>
      <w:r w:rsidRPr="007A6EBB">
        <w:rPr>
          <w:rFonts w:ascii="Times New Roman" w:hAnsi="Times New Roman" w:cs="Times New Roman"/>
          <w:sz w:val="26"/>
          <w:szCs w:val="26"/>
        </w:rPr>
        <w:t>6</w:t>
      </w:r>
      <w:r w:rsidR="008803AF" w:rsidRPr="007A6EBB">
        <w:rPr>
          <w:rFonts w:ascii="Times New Roman" w:hAnsi="Times New Roman" w:cs="Times New Roman"/>
          <w:sz w:val="26"/>
          <w:szCs w:val="26"/>
        </w:rPr>
        <w:t xml:space="preserve"> </w:t>
      </w:r>
      <w:r w:rsidRPr="007A6EBB">
        <w:rPr>
          <w:rFonts w:ascii="Times New Roman" w:hAnsi="Times New Roman" w:cs="Times New Roman"/>
          <w:sz w:val="26"/>
          <w:szCs w:val="26"/>
        </w:rPr>
        <w:t>октября 2003 года №131-ФЗ «Об общих принципах организации местного</w:t>
      </w:r>
      <w:r w:rsidR="00453FDB" w:rsidRPr="007A6EBB">
        <w:rPr>
          <w:rFonts w:ascii="Times New Roman" w:hAnsi="Times New Roman" w:cs="Times New Roman"/>
          <w:sz w:val="26"/>
          <w:szCs w:val="26"/>
        </w:rPr>
        <w:t xml:space="preserve"> </w:t>
      </w:r>
      <w:r w:rsidRPr="007A6EBB">
        <w:rPr>
          <w:rFonts w:ascii="Times New Roman" w:hAnsi="Times New Roman" w:cs="Times New Roman"/>
          <w:sz w:val="26"/>
          <w:szCs w:val="26"/>
        </w:rPr>
        <w:t xml:space="preserve">самоуправления в Российской Федерации», руководствуясь </w:t>
      </w:r>
      <w:r w:rsidR="008803AF" w:rsidRPr="007A6EBB">
        <w:rPr>
          <w:rFonts w:ascii="Times New Roman" w:hAnsi="Times New Roman" w:cs="Times New Roman"/>
          <w:sz w:val="26"/>
          <w:szCs w:val="26"/>
        </w:rPr>
        <w:t xml:space="preserve">с частью 2 статьи 3 </w:t>
      </w:r>
      <w:r w:rsidRPr="007A6EBB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8803AF" w:rsidRPr="007A6EB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453FDB" w:rsidRPr="007A6EBB">
        <w:rPr>
          <w:rFonts w:ascii="Times New Roman" w:hAnsi="Times New Roman" w:cs="Times New Roman"/>
          <w:sz w:val="26"/>
          <w:szCs w:val="26"/>
        </w:rPr>
        <w:t>Тучубаевский</w:t>
      </w:r>
      <w:r w:rsidR="008803AF" w:rsidRPr="007A6EBB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7A6EBB">
        <w:rPr>
          <w:rFonts w:ascii="Times New Roman" w:hAnsi="Times New Roman" w:cs="Times New Roman"/>
          <w:sz w:val="26"/>
          <w:szCs w:val="26"/>
        </w:rPr>
        <w:t>муниципального района Балтачевский район</w:t>
      </w:r>
      <w:r w:rsidR="008803AF" w:rsidRPr="007A6EBB">
        <w:rPr>
          <w:rFonts w:ascii="Times New Roman" w:hAnsi="Times New Roman" w:cs="Times New Roman"/>
          <w:sz w:val="26"/>
          <w:szCs w:val="26"/>
        </w:rPr>
        <w:t>,</w:t>
      </w:r>
      <w:r w:rsidRPr="007A6EBB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8803AF" w:rsidRPr="007A6EBB">
        <w:rPr>
          <w:rFonts w:ascii="Times New Roman" w:hAnsi="Times New Roman" w:cs="Times New Roman"/>
          <w:sz w:val="26"/>
          <w:szCs w:val="26"/>
        </w:rPr>
        <w:t xml:space="preserve">  сельского поселения </w:t>
      </w:r>
      <w:r w:rsidR="00453FDB" w:rsidRPr="007A6EBB">
        <w:rPr>
          <w:rFonts w:ascii="Times New Roman" w:hAnsi="Times New Roman" w:cs="Times New Roman"/>
          <w:sz w:val="26"/>
          <w:szCs w:val="26"/>
        </w:rPr>
        <w:t>Тучубаевский</w:t>
      </w:r>
      <w:r w:rsidR="008803AF" w:rsidRPr="007A6EBB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7A6EBB">
        <w:rPr>
          <w:rFonts w:ascii="Times New Roman" w:hAnsi="Times New Roman" w:cs="Times New Roman"/>
          <w:sz w:val="26"/>
          <w:szCs w:val="26"/>
        </w:rPr>
        <w:t xml:space="preserve">муниципального района Балтачевский  район </w:t>
      </w:r>
      <w:proofErr w:type="gramStart"/>
      <w:r w:rsidRPr="007A6EBB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7A6EBB"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555A93" w:rsidRPr="007A6EBB" w:rsidRDefault="00555A93" w:rsidP="00453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6EBB">
        <w:rPr>
          <w:rFonts w:ascii="Times New Roman" w:hAnsi="Times New Roman" w:cs="Times New Roman"/>
          <w:sz w:val="26"/>
          <w:szCs w:val="26"/>
        </w:rPr>
        <w:t xml:space="preserve">1. Утвердить Порядок заключения соглашений </w:t>
      </w:r>
      <w:r w:rsidR="008803AF" w:rsidRPr="007A6EBB">
        <w:rPr>
          <w:rFonts w:ascii="Times New Roman" w:hAnsi="Times New Roman" w:cs="Times New Roman"/>
          <w:sz w:val="26"/>
          <w:szCs w:val="26"/>
        </w:rPr>
        <w:t xml:space="preserve">органом  местного самоуправления сельского поселения </w:t>
      </w:r>
      <w:r w:rsidR="00453FDB" w:rsidRPr="007A6EBB">
        <w:rPr>
          <w:rFonts w:ascii="Times New Roman" w:hAnsi="Times New Roman" w:cs="Times New Roman"/>
          <w:sz w:val="26"/>
          <w:szCs w:val="26"/>
        </w:rPr>
        <w:t>Тучубаевский</w:t>
      </w:r>
      <w:r w:rsidR="008803AF" w:rsidRPr="007A6EBB">
        <w:rPr>
          <w:rFonts w:ascii="Times New Roman" w:hAnsi="Times New Roman" w:cs="Times New Roman"/>
          <w:sz w:val="26"/>
          <w:szCs w:val="26"/>
        </w:rPr>
        <w:t xml:space="preserve">  сельсовет</w:t>
      </w:r>
      <w:r w:rsidR="008803AF" w:rsidRPr="007A6EB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7A6EBB">
        <w:rPr>
          <w:rFonts w:ascii="Times New Roman" w:hAnsi="Times New Roman" w:cs="Times New Roman"/>
          <w:sz w:val="26"/>
          <w:szCs w:val="26"/>
        </w:rPr>
        <w:t>с органами местного самоуправления муниципального района Балтачевский  район, о передаче  (принятии) осуществления части полномочий по решению вопросов местного значения согласно приложению.</w:t>
      </w:r>
    </w:p>
    <w:p w:rsidR="00555A93" w:rsidRPr="007A6EBB" w:rsidRDefault="00555A93" w:rsidP="007A6E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6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7A6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 утратившим силу решения Совета сельского поселения </w:t>
      </w:r>
      <w:r w:rsidR="00453FDB" w:rsidRPr="007A6EBB">
        <w:rPr>
          <w:rFonts w:ascii="Times New Roman" w:eastAsia="Times New Roman" w:hAnsi="Times New Roman" w:cs="Times New Roman"/>
          <w:sz w:val="26"/>
          <w:szCs w:val="26"/>
          <w:lang w:eastAsia="ru-RU"/>
        </w:rPr>
        <w:t>Тучубаевский</w:t>
      </w:r>
      <w:r w:rsidRPr="007A6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Балтачевский район Республики Башкортостан "Об утверждении Положения о порядке заключения  соглашений органом местного самоуправления сельского поселения </w:t>
      </w:r>
      <w:r w:rsidR="00453FDB" w:rsidRPr="007A6EBB">
        <w:rPr>
          <w:rFonts w:ascii="Times New Roman" w:eastAsia="Times New Roman" w:hAnsi="Times New Roman" w:cs="Times New Roman"/>
          <w:sz w:val="26"/>
          <w:szCs w:val="26"/>
          <w:lang w:eastAsia="ru-RU"/>
        </w:rPr>
        <w:t>Тучубаевский</w:t>
      </w:r>
      <w:r w:rsidRPr="007A6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 муниципального района Балтачевский район Республики Башкортостан с органами местного самоуправления муниципального района, о передаче (принятии) осуществления части полномочий  по решению вопросов местного значения" от</w:t>
      </w:r>
      <w:r w:rsidR="007A6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07.12.2015</w:t>
      </w:r>
      <w:r w:rsidRPr="007A6EBB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7A6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7A6EBB">
        <w:rPr>
          <w:rFonts w:ascii="Times New Roman" w:eastAsia="Times New Roman" w:hAnsi="Times New Roman" w:cs="Times New Roman"/>
          <w:sz w:val="26"/>
          <w:szCs w:val="26"/>
          <w:lang w:eastAsia="ru-RU"/>
        </w:rPr>
        <w:t>4/28.</w:t>
      </w:r>
      <w:proofErr w:type="gramEnd"/>
    </w:p>
    <w:p w:rsidR="00555A93" w:rsidRPr="007A6EBB" w:rsidRDefault="00C66FF5" w:rsidP="00453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6EBB">
        <w:rPr>
          <w:rFonts w:ascii="Times New Roman" w:hAnsi="Times New Roman" w:cs="Times New Roman"/>
          <w:sz w:val="26"/>
          <w:szCs w:val="26"/>
        </w:rPr>
        <w:t>3</w:t>
      </w:r>
      <w:r w:rsidR="00555A93" w:rsidRPr="007A6EBB">
        <w:rPr>
          <w:rFonts w:ascii="Times New Roman" w:hAnsi="Times New Roman" w:cs="Times New Roman"/>
          <w:sz w:val="26"/>
          <w:szCs w:val="26"/>
        </w:rPr>
        <w:t xml:space="preserve">. </w:t>
      </w:r>
      <w:r w:rsidRPr="007A6EBB">
        <w:rPr>
          <w:rFonts w:ascii="Times New Roman" w:hAnsi="Times New Roman" w:cs="Times New Roman"/>
          <w:sz w:val="26"/>
          <w:szCs w:val="26"/>
        </w:rPr>
        <w:t>О</w:t>
      </w:r>
      <w:r w:rsidR="00555A93" w:rsidRPr="007A6EBB">
        <w:rPr>
          <w:rFonts w:ascii="Times New Roman" w:hAnsi="Times New Roman" w:cs="Times New Roman"/>
          <w:sz w:val="26"/>
          <w:szCs w:val="26"/>
        </w:rPr>
        <w:t xml:space="preserve">бнародовать  настоящее решение на информационном стенде и разместить на официальном сайте </w:t>
      </w:r>
      <w:r w:rsidRPr="007A6EBB">
        <w:rPr>
          <w:rFonts w:ascii="Times New Roman" w:hAnsi="Times New Roman" w:cs="Times New Roman"/>
          <w:sz w:val="26"/>
          <w:szCs w:val="26"/>
        </w:rPr>
        <w:t xml:space="preserve">сельского поселения  </w:t>
      </w:r>
      <w:r w:rsidR="00555A93" w:rsidRPr="007A6EBB">
        <w:rPr>
          <w:rFonts w:ascii="Times New Roman" w:hAnsi="Times New Roman" w:cs="Times New Roman"/>
          <w:sz w:val="26"/>
          <w:szCs w:val="26"/>
        </w:rPr>
        <w:t>в сети «Интернет»</w:t>
      </w:r>
      <w:r w:rsidRPr="007A6EBB">
        <w:rPr>
          <w:rFonts w:ascii="Times New Roman" w:hAnsi="Times New Roman" w:cs="Times New Roman"/>
          <w:sz w:val="26"/>
          <w:szCs w:val="26"/>
        </w:rPr>
        <w:t>.</w:t>
      </w:r>
      <w:r w:rsidR="00555A93" w:rsidRPr="007A6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55A93" w:rsidRPr="007A6EBB" w:rsidRDefault="00C66FF5" w:rsidP="00453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6EBB">
        <w:rPr>
          <w:rFonts w:ascii="Times New Roman" w:hAnsi="Times New Roman" w:cs="Times New Roman"/>
          <w:sz w:val="26"/>
          <w:szCs w:val="26"/>
        </w:rPr>
        <w:t>4</w:t>
      </w:r>
      <w:r w:rsidR="00555A93" w:rsidRPr="007A6EB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55A93" w:rsidRPr="007A6EB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55A93" w:rsidRPr="007A6EBB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постоянную Комиссию по </w:t>
      </w:r>
      <w:r w:rsidR="007A6EBB" w:rsidRPr="007A6EBB">
        <w:rPr>
          <w:rFonts w:ascii="Times New Roman" w:hAnsi="Times New Roman" w:cs="Times New Roman"/>
          <w:sz w:val="26"/>
          <w:szCs w:val="26"/>
        </w:rPr>
        <w:t>социально-гуманитарным вопросам</w:t>
      </w:r>
      <w:r w:rsidR="007A6EBB">
        <w:rPr>
          <w:rFonts w:ascii="Times New Roman" w:hAnsi="Times New Roman" w:cs="Times New Roman"/>
          <w:sz w:val="26"/>
          <w:szCs w:val="26"/>
        </w:rPr>
        <w:t>,</w:t>
      </w:r>
      <w:r w:rsidR="007A6EBB" w:rsidRPr="007A6EBB">
        <w:rPr>
          <w:rFonts w:ascii="Times New Roman" w:hAnsi="Times New Roman" w:cs="Times New Roman"/>
          <w:sz w:val="26"/>
          <w:szCs w:val="26"/>
        </w:rPr>
        <w:t xml:space="preserve"> бюджету, налогам, вопросам муниципальной собственности</w:t>
      </w:r>
      <w:r w:rsidR="007A6EBB">
        <w:rPr>
          <w:rFonts w:ascii="Times New Roman" w:hAnsi="Times New Roman" w:cs="Times New Roman"/>
          <w:sz w:val="26"/>
          <w:szCs w:val="26"/>
        </w:rPr>
        <w:t>.</w:t>
      </w:r>
    </w:p>
    <w:p w:rsidR="00555A93" w:rsidRPr="007A6EBB" w:rsidRDefault="0061442F" w:rsidP="00453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6EBB">
        <w:rPr>
          <w:rFonts w:ascii="Times New Roman" w:hAnsi="Times New Roman" w:cs="Times New Roman"/>
          <w:sz w:val="26"/>
          <w:szCs w:val="26"/>
        </w:rPr>
        <w:t>5</w:t>
      </w:r>
      <w:r w:rsidR="00555A93" w:rsidRPr="007A6EBB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подписания.</w:t>
      </w:r>
    </w:p>
    <w:p w:rsidR="007A6EBB" w:rsidRDefault="007A6EBB" w:rsidP="00555A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EBB" w:rsidRDefault="007A6EBB" w:rsidP="00555A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5A93" w:rsidRPr="007A6EBB" w:rsidRDefault="007A6EBB" w:rsidP="007A6EBB">
      <w:pPr>
        <w:tabs>
          <w:tab w:val="left" w:pos="632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66FF5" w:rsidRPr="007A6EB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Д.Ф.Гафуров</w:t>
      </w:r>
      <w:proofErr w:type="spellEnd"/>
    </w:p>
    <w:p w:rsidR="00555A93" w:rsidRPr="007A6EBB" w:rsidRDefault="00C66FF5" w:rsidP="007A6E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6EBB">
        <w:rPr>
          <w:rFonts w:ascii="Times New Roman" w:hAnsi="Times New Roman" w:cs="Times New Roman"/>
          <w:sz w:val="26"/>
          <w:szCs w:val="26"/>
        </w:rPr>
        <w:tab/>
      </w:r>
      <w:r w:rsidRPr="007A6EBB">
        <w:rPr>
          <w:rFonts w:ascii="Times New Roman" w:hAnsi="Times New Roman" w:cs="Times New Roman"/>
          <w:sz w:val="26"/>
          <w:szCs w:val="26"/>
        </w:rPr>
        <w:tab/>
      </w:r>
      <w:r w:rsidRPr="007A6EBB">
        <w:rPr>
          <w:rFonts w:ascii="Times New Roman" w:hAnsi="Times New Roman" w:cs="Times New Roman"/>
          <w:sz w:val="26"/>
          <w:szCs w:val="26"/>
        </w:rPr>
        <w:tab/>
      </w:r>
      <w:r w:rsidRPr="007A6EBB">
        <w:rPr>
          <w:rFonts w:ascii="Times New Roman" w:hAnsi="Times New Roman" w:cs="Times New Roman"/>
          <w:sz w:val="26"/>
          <w:szCs w:val="26"/>
        </w:rPr>
        <w:tab/>
      </w:r>
    </w:p>
    <w:p w:rsidR="007A6EBB" w:rsidRPr="007A6EBB" w:rsidRDefault="007A6EBB" w:rsidP="007A6E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7A6EBB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Start"/>
      <w:r w:rsidRPr="007A6EBB">
        <w:rPr>
          <w:rFonts w:ascii="Times New Roman" w:eastAsia="Times New Roman" w:hAnsi="Times New Roman" w:cs="Times New Roman"/>
          <w:sz w:val="28"/>
          <w:szCs w:val="20"/>
          <w:lang w:eastAsia="ru-RU"/>
        </w:rPr>
        <w:t>.Т</w:t>
      </w:r>
      <w:proofErr w:type="gramEnd"/>
      <w:r w:rsidRPr="007A6EBB">
        <w:rPr>
          <w:rFonts w:ascii="Times New Roman" w:eastAsia="Times New Roman" w:hAnsi="Times New Roman" w:cs="Times New Roman"/>
          <w:sz w:val="28"/>
          <w:szCs w:val="20"/>
          <w:lang w:eastAsia="ru-RU"/>
        </w:rPr>
        <w:t>учубаево</w:t>
      </w:r>
      <w:proofErr w:type="spellEnd"/>
    </w:p>
    <w:p w:rsidR="007A6EBB" w:rsidRPr="007A6EBB" w:rsidRDefault="007A6EBB" w:rsidP="007A6E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31 января</w:t>
      </w:r>
      <w:r w:rsidRPr="007A6E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7A6E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7A6EBB" w:rsidRPr="007A6EBB" w:rsidRDefault="007A6EBB" w:rsidP="007A6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6E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7A6EBB">
        <w:rPr>
          <w:rFonts w:ascii="Times New Roman" w:eastAsia="Times New Roman" w:hAnsi="Times New Roman" w:cs="Times New Roman"/>
          <w:sz w:val="28"/>
          <w:szCs w:val="20"/>
          <w:lang w:eastAsia="ru-RU"/>
        </w:rPr>
        <w:t>1\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174</w:t>
      </w:r>
    </w:p>
    <w:p w:rsidR="007A6EBB" w:rsidRDefault="00555A93" w:rsidP="008803AF">
      <w:pPr>
        <w:spacing w:after="0" w:line="240" w:lineRule="auto"/>
      </w:pPr>
      <w:r>
        <w:t xml:space="preserve">                                                                               </w:t>
      </w:r>
      <w:r w:rsidR="008803AF">
        <w:t xml:space="preserve">                          </w:t>
      </w:r>
    </w:p>
    <w:p w:rsidR="007A6EBB" w:rsidRDefault="007A6EBB" w:rsidP="007A6EBB">
      <w:pPr>
        <w:spacing w:after="0" w:line="240" w:lineRule="auto"/>
        <w:jc w:val="center"/>
      </w:pPr>
      <w:r>
        <w:t xml:space="preserve">                                   </w:t>
      </w:r>
    </w:p>
    <w:p w:rsidR="00555A93" w:rsidRPr="00DF2D12" w:rsidRDefault="007A6EBB" w:rsidP="007A6E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</w:t>
      </w:r>
      <w:r w:rsidR="00555A93" w:rsidRPr="00DF2D12">
        <w:rPr>
          <w:rFonts w:ascii="Times New Roman" w:hAnsi="Times New Roman" w:cs="Times New Roman"/>
          <w:sz w:val="24"/>
          <w:szCs w:val="24"/>
        </w:rPr>
        <w:t>Приложение</w:t>
      </w:r>
    </w:p>
    <w:p w:rsidR="00555A93" w:rsidRPr="00DF2D12" w:rsidRDefault="00555A93" w:rsidP="00555A9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DF2D12">
        <w:rPr>
          <w:rFonts w:ascii="Times New Roman" w:hAnsi="Times New Roman" w:cs="Times New Roman"/>
          <w:sz w:val="24"/>
          <w:szCs w:val="24"/>
        </w:rPr>
        <w:t xml:space="preserve">решению    Совета </w:t>
      </w:r>
      <w:r w:rsidR="00C66FF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53FDB">
        <w:rPr>
          <w:rFonts w:ascii="Times New Roman" w:hAnsi="Times New Roman" w:cs="Times New Roman"/>
          <w:sz w:val="24"/>
          <w:szCs w:val="24"/>
        </w:rPr>
        <w:t>Тучубаевский</w:t>
      </w:r>
      <w:r w:rsidR="00C66FF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DF2D12">
        <w:rPr>
          <w:rFonts w:ascii="Times New Roman" w:hAnsi="Times New Roman" w:cs="Times New Roman"/>
          <w:sz w:val="24"/>
          <w:szCs w:val="24"/>
        </w:rPr>
        <w:t xml:space="preserve">муниципального района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D12">
        <w:rPr>
          <w:rFonts w:ascii="Times New Roman" w:hAnsi="Times New Roman" w:cs="Times New Roman"/>
          <w:sz w:val="24"/>
          <w:szCs w:val="24"/>
        </w:rPr>
        <w:t>Балтачевский   района</w:t>
      </w:r>
    </w:p>
    <w:p w:rsidR="00555A93" w:rsidRPr="00DF2D12" w:rsidRDefault="00555A93" w:rsidP="00555A9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DF2D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F2D12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55A93" w:rsidRPr="00DF2D12" w:rsidRDefault="00555A93" w:rsidP="0055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F2D12">
        <w:rPr>
          <w:rFonts w:ascii="Times New Roman" w:hAnsi="Times New Roman" w:cs="Times New Roman"/>
          <w:sz w:val="24"/>
          <w:szCs w:val="24"/>
        </w:rPr>
        <w:t xml:space="preserve">от </w:t>
      </w:r>
      <w:r w:rsidR="007A6EBB">
        <w:rPr>
          <w:rFonts w:ascii="Times New Roman" w:hAnsi="Times New Roman" w:cs="Times New Roman"/>
          <w:sz w:val="24"/>
          <w:szCs w:val="24"/>
        </w:rPr>
        <w:t xml:space="preserve"> 31 января 2019</w:t>
      </w:r>
      <w:r w:rsidRPr="00DF2D12">
        <w:rPr>
          <w:rFonts w:ascii="Times New Roman" w:hAnsi="Times New Roman" w:cs="Times New Roman"/>
          <w:sz w:val="24"/>
          <w:szCs w:val="24"/>
        </w:rPr>
        <w:t>г.</w:t>
      </w:r>
      <w:r w:rsidR="0030134F" w:rsidRPr="0030134F">
        <w:t xml:space="preserve"> </w:t>
      </w:r>
      <w:r w:rsidR="0030134F" w:rsidRPr="0030134F">
        <w:rPr>
          <w:rFonts w:ascii="Times New Roman" w:hAnsi="Times New Roman" w:cs="Times New Roman"/>
          <w:sz w:val="24"/>
          <w:szCs w:val="24"/>
        </w:rPr>
        <w:t>№41\174</w:t>
      </w:r>
      <w:bookmarkStart w:id="0" w:name="_GoBack"/>
      <w:bookmarkEnd w:id="0"/>
      <w:r w:rsidRPr="00DF2D1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55A93" w:rsidRPr="00DF2D12" w:rsidRDefault="00555A93" w:rsidP="00555A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D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555A93" w:rsidRPr="00C66FF5" w:rsidRDefault="00555A93" w:rsidP="00555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F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55A93" w:rsidRDefault="0056284D" w:rsidP="00562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84D">
        <w:rPr>
          <w:rFonts w:ascii="Times New Roman" w:hAnsi="Times New Roman" w:cs="Times New Roman"/>
          <w:b/>
          <w:sz w:val="28"/>
          <w:szCs w:val="28"/>
        </w:rPr>
        <w:t xml:space="preserve">заключения соглашений органом  местного самоуправления сельского поселения </w:t>
      </w:r>
      <w:r w:rsidR="00453FDB">
        <w:rPr>
          <w:rFonts w:ascii="Times New Roman" w:hAnsi="Times New Roman" w:cs="Times New Roman"/>
          <w:b/>
          <w:sz w:val="28"/>
          <w:szCs w:val="28"/>
        </w:rPr>
        <w:t>Тучубаевский</w:t>
      </w:r>
      <w:r w:rsidRPr="0056284D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Pr="005628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284D">
        <w:rPr>
          <w:rFonts w:ascii="Times New Roman" w:hAnsi="Times New Roman" w:cs="Times New Roman"/>
          <w:b/>
          <w:sz w:val="28"/>
          <w:szCs w:val="28"/>
        </w:rPr>
        <w:t>с органами местного самоуправления муниципального района Балтачевский  район, о передаче  (принятии) осуществления части полномочий по решению вопросов местного значения</w:t>
      </w:r>
    </w:p>
    <w:p w:rsidR="0056284D" w:rsidRPr="0056284D" w:rsidRDefault="0056284D" w:rsidP="00562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A93" w:rsidRPr="00DF2D12" w:rsidRDefault="00555A93" w:rsidP="00555A9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4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A7CDC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56284D" w:rsidRPr="00F73CF7">
        <w:rPr>
          <w:rFonts w:ascii="Times New Roman" w:hAnsi="Times New Roman" w:cs="Times New Roman"/>
          <w:sz w:val="28"/>
          <w:szCs w:val="28"/>
        </w:rPr>
        <w:t xml:space="preserve">Порядок заключения соглашений </w:t>
      </w:r>
      <w:r w:rsidR="0056284D" w:rsidRPr="008803AF">
        <w:rPr>
          <w:rFonts w:ascii="Times New Roman" w:hAnsi="Times New Roman" w:cs="Times New Roman"/>
          <w:sz w:val="28"/>
          <w:szCs w:val="28"/>
        </w:rPr>
        <w:t xml:space="preserve">органом  местного </w:t>
      </w:r>
      <w:r w:rsidR="0056284D">
        <w:rPr>
          <w:rFonts w:ascii="Times New Roman" w:hAnsi="Times New Roman" w:cs="Times New Roman"/>
          <w:sz w:val="28"/>
          <w:szCs w:val="28"/>
        </w:rPr>
        <w:t>с</w:t>
      </w:r>
      <w:r w:rsidR="0056284D" w:rsidRPr="008803AF">
        <w:rPr>
          <w:rFonts w:ascii="Times New Roman" w:hAnsi="Times New Roman" w:cs="Times New Roman"/>
          <w:sz w:val="28"/>
          <w:szCs w:val="28"/>
        </w:rPr>
        <w:t xml:space="preserve">амоуправления сельского поселения </w:t>
      </w:r>
      <w:r w:rsidR="00453FDB">
        <w:rPr>
          <w:rFonts w:ascii="Times New Roman" w:hAnsi="Times New Roman" w:cs="Times New Roman"/>
          <w:sz w:val="28"/>
          <w:szCs w:val="28"/>
        </w:rPr>
        <w:t>Тучубаевский</w:t>
      </w:r>
      <w:r w:rsidR="0056284D" w:rsidRPr="008803AF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5628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6284D" w:rsidRPr="00F73CF7">
        <w:rPr>
          <w:rFonts w:ascii="Times New Roman" w:hAnsi="Times New Roman" w:cs="Times New Roman"/>
          <w:sz w:val="28"/>
          <w:szCs w:val="28"/>
        </w:rPr>
        <w:t>с органами местного самоуправления муниципального</w:t>
      </w:r>
      <w:r w:rsidR="0056284D">
        <w:rPr>
          <w:rFonts w:ascii="Times New Roman" w:hAnsi="Times New Roman" w:cs="Times New Roman"/>
          <w:sz w:val="28"/>
          <w:szCs w:val="28"/>
        </w:rPr>
        <w:t xml:space="preserve"> </w:t>
      </w:r>
      <w:r w:rsidR="0056284D" w:rsidRPr="00F73CF7">
        <w:rPr>
          <w:rFonts w:ascii="Times New Roman" w:hAnsi="Times New Roman" w:cs="Times New Roman"/>
          <w:sz w:val="28"/>
          <w:szCs w:val="28"/>
        </w:rPr>
        <w:t>района Балтачевский  район, о передаче  (принятии) осуществления части</w:t>
      </w:r>
      <w:r w:rsidR="0056284D">
        <w:rPr>
          <w:rFonts w:ascii="Times New Roman" w:hAnsi="Times New Roman" w:cs="Times New Roman"/>
          <w:sz w:val="28"/>
          <w:szCs w:val="28"/>
        </w:rPr>
        <w:t xml:space="preserve"> </w:t>
      </w:r>
      <w:r w:rsidR="0056284D" w:rsidRPr="00F73CF7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</w:t>
      </w:r>
      <w:r w:rsidR="0056284D" w:rsidRPr="00BA7CDC"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(далее - Порядок) разработан в соответствии с Федеральным законом от 6 октября 2003 года №131-ФЗ «Об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Уставом </w:t>
      </w:r>
      <w:r w:rsidR="00C66FF5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="00C66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3FDB">
        <w:rPr>
          <w:rFonts w:ascii="Times New Roman" w:hAnsi="Times New Roman" w:cs="Times New Roman"/>
          <w:sz w:val="28"/>
          <w:szCs w:val="28"/>
        </w:rPr>
        <w:t>Тучубаевский</w:t>
      </w:r>
      <w:r w:rsidR="00C66FF5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BA7CD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Балтачевский </w:t>
      </w:r>
      <w:r w:rsidRPr="00BA7CDC">
        <w:rPr>
          <w:rFonts w:ascii="Times New Roman" w:hAnsi="Times New Roman" w:cs="Times New Roman"/>
          <w:sz w:val="28"/>
          <w:szCs w:val="28"/>
        </w:rPr>
        <w:t xml:space="preserve"> район и определяет правила, по которым органы местного самоуправления </w:t>
      </w:r>
      <w:r w:rsidR="00C66FF5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453FDB">
        <w:rPr>
          <w:rFonts w:ascii="Times New Roman" w:hAnsi="Times New Roman" w:cs="Times New Roman"/>
          <w:sz w:val="28"/>
          <w:szCs w:val="28"/>
        </w:rPr>
        <w:t>Тучубаевский</w:t>
      </w:r>
      <w:r w:rsidR="00C66FF5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BA7CD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Балтачевский </w:t>
      </w:r>
      <w:r w:rsidRPr="00BA7CD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7DF8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(далее–сельское поселение  </w:t>
      </w:r>
      <w:r w:rsidR="00453FDB">
        <w:rPr>
          <w:rFonts w:ascii="Times New Roman" w:hAnsi="Times New Roman" w:cs="Times New Roman"/>
          <w:sz w:val="28"/>
          <w:szCs w:val="28"/>
        </w:rPr>
        <w:t>Тучубаевский</w:t>
      </w:r>
      <w:r w:rsidR="00907DF8">
        <w:rPr>
          <w:rFonts w:ascii="Times New Roman" w:hAnsi="Times New Roman" w:cs="Times New Roman"/>
          <w:sz w:val="28"/>
          <w:szCs w:val="28"/>
        </w:rPr>
        <w:t xml:space="preserve"> сельсовет)</w:t>
      </w:r>
      <w:r w:rsidRPr="00BA7CDC"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свою деятельность при подготовке, рассмотрении и заключении соглашений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передаче (принятии) осуществления части полномочий по решению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местного значения (далее - Соглашения), за исключением полномочий контрольно-счетных органов поселений по осуществлению внешнего муниципального</w:t>
      </w:r>
      <w:proofErr w:type="gramEnd"/>
      <w:r w:rsidRPr="00BA7CDC">
        <w:rPr>
          <w:rFonts w:ascii="Times New Roman" w:hAnsi="Times New Roman" w:cs="Times New Roman"/>
          <w:sz w:val="28"/>
          <w:szCs w:val="28"/>
        </w:rPr>
        <w:t xml:space="preserve"> финансового контроля.</w:t>
      </w:r>
    </w:p>
    <w:p w:rsidR="0056284D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A7CDC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56284D">
        <w:rPr>
          <w:rFonts w:ascii="Times New Roman" w:hAnsi="Times New Roman" w:cs="Times New Roman"/>
          <w:sz w:val="28"/>
          <w:szCs w:val="28"/>
        </w:rPr>
        <w:t>4</w:t>
      </w:r>
      <w:r w:rsidRPr="00BA7CDC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56284D">
        <w:rPr>
          <w:rFonts w:ascii="Times New Roman" w:hAnsi="Times New Roman" w:cs="Times New Roman"/>
          <w:sz w:val="28"/>
          <w:szCs w:val="28"/>
        </w:rPr>
        <w:t>15</w:t>
      </w:r>
      <w:r w:rsidRPr="00BA7CD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 (далее также – Федеральный закон </w:t>
      </w:r>
      <w:proofErr w:type="gramEnd"/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CDC">
        <w:rPr>
          <w:rFonts w:ascii="Times New Roman" w:hAnsi="Times New Roman" w:cs="Times New Roman"/>
          <w:sz w:val="28"/>
          <w:szCs w:val="28"/>
        </w:rPr>
        <w:t>№ 131-ФЗ)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907D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53FDB">
        <w:rPr>
          <w:rFonts w:ascii="Times New Roman" w:hAnsi="Times New Roman" w:cs="Times New Roman"/>
          <w:sz w:val="28"/>
          <w:szCs w:val="28"/>
        </w:rPr>
        <w:t>Тучубаевский</w:t>
      </w:r>
      <w:r w:rsidR="00907DF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A7CDC">
        <w:rPr>
          <w:rFonts w:ascii="Times New Roman" w:hAnsi="Times New Roman" w:cs="Times New Roman"/>
          <w:sz w:val="28"/>
          <w:szCs w:val="28"/>
        </w:rPr>
        <w:t xml:space="preserve">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 xml:space="preserve">заключать Соглашения с органами местного самоуправления муниципального </w:t>
      </w:r>
      <w:r>
        <w:rPr>
          <w:rFonts w:ascii="Times New Roman" w:hAnsi="Times New Roman" w:cs="Times New Roman"/>
          <w:sz w:val="28"/>
          <w:szCs w:val="28"/>
        </w:rPr>
        <w:t>района Балтачевский</w:t>
      </w:r>
      <w:r w:rsidRPr="00BA7CD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7DF8">
        <w:rPr>
          <w:rFonts w:ascii="Times New Roman" w:hAnsi="Times New Roman" w:cs="Times New Roman"/>
          <w:sz w:val="28"/>
          <w:szCs w:val="28"/>
        </w:rPr>
        <w:t>:</w:t>
      </w:r>
      <w:r w:rsidRPr="00BA7CD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555A93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35E0">
        <w:rPr>
          <w:rFonts w:ascii="Times New Roman" w:hAnsi="Times New Roman" w:cs="Times New Roman"/>
          <w:sz w:val="28"/>
          <w:szCs w:val="28"/>
        </w:rPr>
        <w:t xml:space="preserve">1) о передаче органам местного самоуправления </w:t>
      </w:r>
      <w:r w:rsidR="00907DF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335E0">
        <w:rPr>
          <w:rFonts w:ascii="Times New Roman" w:hAnsi="Times New Roman" w:cs="Times New Roman"/>
          <w:sz w:val="28"/>
          <w:szCs w:val="28"/>
        </w:rPr>
        <w:t>осуществления части своих полномочий за</w:t>
      </w:r>
      <w:r>
        <w:rPr>
          <w:rFonts w:ascii="Times New Roman" w:hAnsi="Times New Roman" w:cs="Times New Roman"/>
          <w:sz w:val="28"/>
          <w:szCs w:val="28"/>
        </w:rPr>
        <w:t xml:space="preserve"> счет межбюджетных трансфертов, </w:t>
      </w:r>
      <w:r w:rsidRPr="00C335E0">
        <w:rPr>
          <w:rFonts w:ascii="Times New Roman" w:hAnsi="Times New Roman" w:cs="Times New Roman"/>
          <w:sz w:val="28"/>
          <w:szCs w:val="28"/>
        </w:rPr>
        <w:t xml:space="preserve">предоставляемых из бюджета </w:t>
      </w:r>
      <w:r w:rsidR="00907DF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335E0">
        <w:rPr>
          <w:rFonts w:ascii="Times New Roman" w:hAnsi="Times New Roman" w:cs="Times New Roman"/>
          <w:sz w:val="28"/>
          <w:szCs w:val="28"/>
        </w:rPr>
        <w:t>бюджет</w:t>
      </w:r>
      <w:r w:rsidR="00907DF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335E0">
        <w:rPr>
          <w:rFonts w:ascii="Times New Roman" w:hAnsi="Times New Roman" w:cs="Times New Roman"/>
          <w:sz w:val="28"/>
          <w:szCs w:val="28"/>
        </w:rPr>
        <w:t>. В этом случае</w:t>
      </w:r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</w:t>
      </w:r>
      <w:r w:rsidR="00907DF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335E0">
        <w:rPr>
          <w:rFonts w:ascii="Times New Roman" w:hAnsi="Times New Roman" w:cs="Times New Roman"/>
          <w:sz w:val="28"/>
          <w:szCs w:val="28"/>
        </w:rPr>
        <w:t xml:space="preserve">осуществляют полномочия по решению вопросов </w:t>
      </w:r>
      <w:r w:rsidR="00907DF8">
        <w:rPr>
          <w:rFonts w:ascii="Times New Roman" w:hAnsi="Times New Roman" w:cs="Times New Roman"/>
          <w:sz w:val="28"/>
          <w:szCs w:val="28"/>
        </w:rPr>
        <w:t>местного зна</w:t>
      </w:r>
      <w:r w:rsidR="00ED0CA3">
        <w:rPr>
          <w:rFonts w:ascii="Times New Roman" w:hAnsi="Times New Roman" w:cs="Times New Roman"/>
          <w:sz w:val="28"/>
          <w:szCs w:val="28"/>
        </w:rPr>
        <w:t xml:space="preserve">чения </w:t>
      </w:r>
      <w:r w:rsidRPr="00C335E0">
        <w:rPr>
          <w:rFonts w:ascii="Times New Roman" w:hAnsi="Times New Roman" w:cs="Times New Roman"/>
          <w:sz w:val="28"/>
          <w:szCs w:val="28"/>
        </w:rPr>
        <w:t xml:space="preserve"> </w:t>
      </w:r>
      <w:r w:rsidR="00ED0C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335E0">
        <w:rPr>
          <w:rFonts w:ascii="Times New Roman" w:hAnsi="Times New Roman" w:cs="Times New Roman"/>
          <w:sz w:val="28"/>
          <w:szCs w:val="28"/>
        </w:rPr>
        <w:t>на территории данного сельского поселения в соответствии с Федеральным зако</w:t>
      </w:r>
      <w:r>
        <w:rPr>
          <w:rFonts w:ascii="Times New Roman" w:hAnsi="Times New Roman" w:cs="Times New Roman"/>
          <w:sz w:val="28"/>
          <w:szCs w:val="28"/>
        </w:rPr>
        <w:t xml:space="preserve">ном №131-ФЗ, иными федеральными </w:t>
      </w:r>
      <w:r w:rsidRPr="00C335E0">
        <w:rPr>
          <w:rFonts w:ascii="Times New Roman" w:hAnsi="Times New Roman" w:cs="Times New Roman"/>
          <w:sz w:val="28"/>
          <w:szCs w:val="28"/>
        </w:rPr>
        <w:t xml:space="preserve">законами, законами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335E0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муниципального </w:t>
      </w:r>
      <w:r>
        <w:rPr>
          <w:rFonts w:ascii="Times New Roman" w:hAnsi="Times New Roman" w:cs="Times New Roman"/>
          <w:sz w:val="28"/>
          <w:szCs w:val="28"/>
        </w:rPr>
        <w:t>района Балтачевский</w:t>
      </w:r>
      <w:r w:rsidRPr="00BA7CD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335E0">
        <w:rPr>
          <w:rFonts w:ascii="Times New Roman" w:hAnsi="Times New Roman" w:cs="Times New Roman"/>
          <w:sz w:val="28"/>
          <w:szCs w:val="28"/>
        </w:rPr>
        <w:t>, нормативными правовыми актами сельского поселения, Соглашением;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lastRenderedPageBreak/>
        <w:t xml:space="preserve">2) о принятии от органов местного </w:t>
      </w:r>
      <w:proofErr w:type="gramStart"/>
      <w:r w:rsidRPr="00BA7CDC">
        <w:rPr>
          <w:rFonts w:ascii="Times New Roman" w:hAnsi="Times New Roman" w:cs="Times New Roman"/>
          <w:sz w:val="28"/>
          <w:szCs w:val="28"/>
        </w:rPr>
        <w:t>самоуправления</w:t>
      </w:r>
      <w:r w:rsidR="00ED0CA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A7CDC">
        <w:rPr>
          <w:rFonts w:ascii="Times New Roman" w:hAnsi="Times New Roman" w:cs="Times New Roman"/>
          <w:sz w:val="28"/>
          <w:szCs w:val="28"/>
        </w:rPr>
        <w:t xml:space="preserve"> осуществления части их полномочий</w:t>
      </w:r>
      <w:proofErr w:type="gramEnd"/>
      <w:r w:rsidRPr="00BA7CDC">
        <w:rPr>
          <w:rFonts w:ascii="Times New Roman" w:hAnsi="Times New Roman" w:cs="Times New Roman"/>
          <w:sz w:val="28"/>
          <w:szCs w:val="28"/>
        </w:rPr>
        <w:t xml:space="preserve"> за счет межбюджетных трансфертов,</w:t>
      </w:r>
      <w:r w:rsidR="00ED0CA3"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предоставляемых из бюджет</w:t>
      </w:r>
      <w:r w:rsidR="00ED0CA3">
        <w:rPr>
          <w:rFonts w:ascii="Times New Roman" w:hAnsi="Times New Roman" w:cs="Times New Roman"/>
          <w:sz w:val="28"/>
          <w:szCs w:val="28"/>
        </w:rPr>
        <w:t>а</w:t>
      </w:r>
      <w:r w:rsidRPr="00BA7CDC">
        <w:rPr>
          <w:rFonts w:ascii="Times New Roman" w:hAnsi="Times New Roman" w:cs="Times New Roman"/>
          <w:sz w:val="28"/>
          <w:szCs w:val="28"/>
        </w:rPr>
        <w:t xml:space="preserve"> </w:t>
      </w:r>
      <w:r w:rsidR="00ED0CA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A7CDC"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="00ED0CA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7CDC">
        <w:rPr>
          <w:rFonts w:ascii="Times New Roman" w:hAnsi="Times New Roman" w:cs="Times New Roman"/>
          <w:sz w:val="28"/>
          <w:szCs w:val="28"/>
        </w:rPr>
        <w:t>. В этом случае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района осуществляют полномочия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сельских поселений на территории данного сельского поселения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 xml:space="preserve">с Федеральным законом №131-ФЗ, иными федеральными законами, </w:t>
      </w:r>
      <w:r w:rsidRPr="000D23D0">
        <w:rPr>
          <w:rFonts w:ascii="Times New Roman" w:hAnsi="Times New Roman" w:cs="Times New Roman"/>
          <w:sz w:val="28"/>
          <w:szCs w:val="28"/>
        </w:rPr>
        <w:t>законами Республики Башкортостан</w:t>
      </w:r>
      <w:r w:rsidRPr="00BA7CDC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муниципального </w:t>
      </w:r>
      <w:r>
        <w:rPr>
          <w:rFonts w:ascii="Times New Roman" w:hAnsi="Times New Roman" w:cs="Times New Roman"/>
          <w:sz w:val="28"/>
          <w:szCs w:val="28"/>
        </w:rPr>
        <w:t>района Балтачевский</w:t>
      </w:r>
      <w:r w:rsidRPr="00BA7CDC">
        <w:rPr>
          <w:rFonts w:ascii="Times New Roman" w:hAnsi="Times New Roman" w:cs="Times New Roman"/>
          <w:sz w:val="28"/>
          <w:szCs w:val="28"/>
        </w:rPr>
        <w:t xml:space="preserve"> район, нормативными правовыми актами сельского поселения, Соглашением.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1.3. Органы местного самоуправления</w:t>
      </w:r>
      <w:r w:rsidR="00ED0C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53FDB">
        <w:rPr>
          <w:rFonts w:ascii="Times New Roman" w:hAnsi="Times New Roman" w:cs="Times New Roman"/>
          <w:sz w:val="28"/>
          <w:szCs w:val="28"/>
        </w:rPr>
        <w:t>Тучубаевский</w:t>
      </w:r>
      <w:r w:rsidR="00ED0CA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A7CDC">
        <w:rPr>
          <w:rFonts w:ascii="Times New Roman" w:hAnsi="Times New Roman" w:cs="Times New Roman"/>
          <w:sz w:val="28"/>
          <w:szCs w:val="28"/>
        </w:rPr>
        <w:t xml:space="preserve">при подготовке и заключении Соглашений руководствуются федеральным законодательством, </w:t>
      </w:r>
      <w:r w:rsidRPr="000D23D0">
        <w:rPr>
          <w:rFonts w:ascii="Times New Roman" w:hAnsi="Times New Roman" w:cs="Times New Roman"/>
          <w:sz w:val="28"/>
          <w:szCs w:val="28"/>
        </w:rPr>
        <w:t>законами Республики Башкортостан</w:t>
      </w:r>
      <w:r w:rsidRPr="00BA7CDC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ED0C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3FDB">
        <w:rPr>
          <w:rFonts w:ascii="Times New Roman" w:hAnsi="Times New Roman" w:cs="Times New Roman"/>
          <w:sz w:val="28"/>
          <w:szCs w:val="28"/>
        </w:rPr>
        <w:t>Тучубаевский</w:t>
      </w:r>
      <w:r w:rsidR="00ED0CA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A7CDC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ED0C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A7CDC">
        <w:rPr>
          <w:rFonts w:ascii="Times New Roman" w:hAnsi="Times New Roman" w:cs="Times New Roman"/>
          <w:sz w:val="28"/>
          <w:szCs w:val="28"/>
        </w:rPr>
        <w:t>и настоящим Порядком.</w:t>
      </w:r>
    </w:p>
    <w:p w:rsidR="00555A93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BA7CDC">
        <w:rPr>
          <w:rFonts w:ascii="Times New Roman" w:hAnsi="Times New Roman" w:cs="Times New Roman"/>
          <w:sz w:val="28"/>
          <w:szCs w:val="28"/>
        </w:rPr>
        <w:t xml:space="preserve">Формой передачи (принятия) органами местного самоуправления сельских поселений и муниципального </w:t>
      </w:r>
      <w:r>
        <w:rPr>
          <w:rFonts w:ascii="Times New Roman" w:hAnsi="Times New Roman" w:cs="Times New Roman"/>
          <w:sz w:val="28"/>
          <w:szCs w:val="28"/>
        </w:rPr>
        <w:t>района Балтачевский</w:t>
      </w:r>
      <w:r w:rsidRPr="00BA7CDC">
        <w:rPr>
          <w:rFonts w:ascii="Times New Roman" w:hAnsi="Times New Roman" w:cs="Times New Roman"/>
          <w:sz w:val="28"/>
          <w:szCs w:val="28"/>
        </w:rPr>
        <w:t xml:space="preserve"> район полномочий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решению вопросов местного значения является Соглашение, закрепляющее договоренность сторон по осуществлению взаимодействия в интересах каждой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сторон, исходя из социально-экономических условий и интересов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соответствующего муниципального образования, более эффективного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вопросов местного значения.</w:t>
      </w:r>
      <w:proofErr w:type="gramEnd"/>
    </w:p>
    <w:p w:rsidR="00555A93" w:rsidRPr="003B68F6" w:rsidRDefault="00555A93" w:rsidP="007A6EB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F6">
        <w:rPr>
          <w:rFonts w:ascii="Times New Roman" w:hAnsi="Times New Roman" w:cs="Times New Roman"/>
          <w:b/>
          <w:sz w:val="28"/>
          <w:szCs w:val="28"/>
        </w:rPr>
        <w:t xml:space="preserve">2. Компетенция органов местного самоуправления </w:t>
      </w:r>
      <w:r w:rsidR="00ED0CA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53FDB">
        <w:rPr>
          <w:rFonts w:ascii="Times New Roman" w:hAnsi="Times New Roman" w:cs="Times New Roman"/>
          <w:b/>
          <w:sz w:val="28"/>
          <w:szCs w:val="28"/>
        </w:rPr>
        <w:t>Тучубаевский</w:t>
      </w:r>
      <w:r w:rsidR="00ED0CA3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3B68F6">
        <w:rPr>
          <w:rFonts w:ascii="Times New Roman" w:hAnsi="Times New Roman" w:cs="Times New Roman"/>
          <w:b/>
          <w:sz w:val="28"/>
          <w:szCs w:val="28"/>
        </w:rPr>
        <w:t>по заключению Соглашений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 xml:space="preserve">2.1. Совет </w:t>
      </w:r>
      <w:r w:rsidR="00ED0C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3FDB">
        <w:rPr>
          <w:rFonts w:ascii="Times New Roman" w:hAnsi="Times New Roman" w:cs="Times New Roman"/>
          <w:sz w:val="28"/>
          <w:szCs w:val="28"/>
        </w:rPr>
        <w:t>Тучубаевский</w:t>
      </w:r>
      <w:r w:rsidR="00ED0CA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A7CDC">
        <w:rPr>
          <w:rFonts w:ascii="Times New Roman" w:hAnsi="Times New Roman" w:cs="Times New Roman"/>
          <w:sz w:val="28"/>
          <w:szCs w:val="28"/>
        </w:rPr>
        <w:t xml:space="preserve"> (далее - Совет):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1) утверждает Порядок заключения Соглашений, внесение в него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и дополнений;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2) принимает решение о принятии (передаче) осуществления части полномочий по решению вопросов местного значения;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3) контролирует выполнение принятых решений;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 xml:space="preserve">4) принимает правовые акты по вопросам осуществления </w:t>
      </w:r>
      <w:r w:rsidR="00ED0CA3"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r w:rsidRPr="00BA7CDC">
        <w:rPr>
          <w:rFonts w:ascii="Times New Roman" w:hAnsi="Times New Roman" w:cs="Times New Roman"/>
          <w:sz w:val="28"/>
          <w:szCs w:val="28"/>
        </w:rPr>
        <w:t xml:space="preserve"> п</w:t>
      </w:r>
      <w:r w:rsidR="00ED0CA3">
        <w:rPr>
          <w:rFonts w:ascii="Times New Roman" w:hAnsi="Times New Roman" w:cs="Times New Roman"/>
          <w:sz w:val="28"/>
          <w:szCs w:val="28"/>
        </w:rPr>
        <w:t>ринятых (переданных) полномочий</w:t>
      </w:r>
      <w:r w:rsidRPr="00BA7CDC">
        <w:rPr>
          <w:rFonts w:ascii="Times New Roman" w:hAnsi="Times New Roman" w:cs="Times New Roman"/>
          <w:sz w:val="28"/>
          <w:szCs w:val="28"/>
        </w:rPr>
        <w:t>, если иное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предусмотрено соглашением о приеме (передаче) осуществления части полномочий по решению вопросов местного значения;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 xml:space="preserve">5) осуществляет </w:t>
      </w:r>
      <w:proofErr w:type="gramStart"/>
      <w:r w:rsidRPr="00BA7C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7CDC">
        <w:rPr>
          <w:rFonts w:ascii="Times New Roman" w:hAnsi="Times New Roman" w:cs="Times New Roman"/>
          <w:sz w:val="28"/>
          <w:szCs w:val="28"/>
        </w:rPr>
        <w:t xml:space="preserve"> исполнением заключенных Соглашений.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2.2. Администрация</w:t>
      </w:r>
      <w:r w:rsidR="00ED0CA3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453FDB">
        <w:rPr>
          <w:rFonts w:ascii="Times New Roman" w:hAnsi="Times New Roman" w:cs="Times New Roman"/>
          <w:sz w:val="28"/>
          <w:szCs w:val="28"/>
        </w:rPr>
        <w:t>Тучубаевский</w:t>
      </w:r>
      <w:r w:rsidR="00ED0CA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A7CD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 Балтачевский</w:t>
      </w:r>
      <w:r w:rsidRPr="00BA7C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D4BDD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BA7CDC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BA7CDC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BA7CD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D4BD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A7CDC">
        <w:rPr>
          <w:rFonts w:ascii="Times New Roman" w:hAnsi="Times New Roman" w:cs="Times New Roman"/>
          <w:sz w:val="28"/>
          <w:szCs w:val="28"/>
        </w:rPr>
        <w:t>):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 xml:space="preserve">1) инициирует передачу (принятие) осуществления части полномочий </w:t>
      </w:r>
      <w:proofErr w:type="gramStart"/>
      <w:r w:rsidRPr="00BA7CD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решению вопросов местного значения;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2) осуществляет разработку проекта Соглашения в соответствии с принятым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7CDC">
        <w:rPr>
          <w:rFonts w:ascii="Times New Roman" w:hAnsi="Times New Roman" w:cs="Times New Roman"/>
          <w:sz w:val="28"/>
          <w:szCs w:val="28"/>
        </w:rPr>
        <w:t>решением Совета и обеспечивает его подписание;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3) устанавливает порядок определения объема межбюджетных трансфертов,</w:t>
      </w:r>
      <w:r w:rsidR="00ED4BDD"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необходимых для осуществления передаваемых полномочий;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4) производит расчет межбюджетных трансфертов, необходимых для осуществления передаваемых полномочий по решению вопросов местного значения;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lastRenderedPageBreak/>
        <w:t>5) заключает Соглашение и направляет его на официальное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7CDC">
        <w:rPr>
          <w:rFonts w:ascii="Times New Roman" w:hAnsi="Times New Roman" w:cs="Times New Roman"/>
          <w:sz w:val="28"/>
          <w:szCs w:val="28"/>
        </w:rPr>
        <w:t>(обнародование);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 xml:space="preserve">6) принимает правовые акты по вопросам осуществления </w:t>
      </w:r>
      <w:r w:rsidR="00433C7B"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r w:rsidRPr="00BA7CDC">
        <w:rPr>
          <w:rFonts w:ascii="Times New Roman" w:hAnsi="Times New Roman" w:cs="Times New Roman"/>
          <w:sz w:val="28"/>
          <w:szCs w:val="28"/>
        </w:rPr>
        <w:t xml:space="preserve"> принятых (переданных) полномочий </w:t>
      </w:r>
      <w:r w:rsidR="00433C7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A7CDC">
        <w:rPr>
          <w:rFonts w:ascii="Times New Roman" w:hAnsi="Times New Roman" w:cs="Times New Roman"/>
          <w:sz w:val="28"/>
          <w:szCs w:val="28"/>
        </w:rPr>
        <w:t>, если иное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предусмотрено соглашением о приеме (передаче) осуществления части полномочий по решению вопросов местного значения;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7) обеспечивает исполнение заключенных Соглашений.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2.3. Правовые акты органов местного самоуправления сельск</w:t>
      </w:r>
      <w:r w:rsidR="0056284D">
        <w:rPr>
          <w:rFonts w:ascii="Times New Roman" w:hAnsi="Times New Roman" w:cs="Times New Roman"/>
          <w:sz w:val="28"/>
          <w:szCs w:val="28"/>
        </w:rPr>
        <w:t>ого</w:t>
      </w:r>
      <w:r w:rsidRPr="00BA7CDC">
        <w:rPr>
          <w:rFonts w:ascii="Times New Roman" w:hAnsi="Times New Roman" w:cs="Times New Roman"/>
          <w:sz w:val="28"/>
          <w:szCs w:val="28"/>
        </w:rPr>
        <w:t xml:space="preserve"> посе</w:t>
      </w:r>
      <w:r w:rsidR="0056284D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 xml:space="preserve">по вопросам местного значения, </w:t>
      </w:r>
      <w:r w:rsidR="007A6EBB" w:rsidRPr="00BA7CDC">
        <w:rPr>
          <w:rFonts w:ascii="Times New Roman" w:hAnsi="Times New Roman" w:cs="Times New Roman"/>
          <w:sz w:val="28"/>
          <w:szCs w:val="28"/>
        </w:rPr>
        <w:t>полномочия,</w:t>
      </w:r>
      <w:r w:rsidRPr="00BA7CDC">
        <w:rPr>
          <w:rFonts w:ascii="Times New Roman" w:hAnsi="Times New Roman" w:cs="Times New Roman"/>
          <w:sz w:val="28"/>
          <w:szCs w:val="28"/>
        </w:rPr>
        <w:t xml:space="preserve"> по осуществлению которых перешли к органам местного самоуправления муниципального </w:t>
      </w:r>
      <w:r>
        <w:rPr>
          <w:rFonts w:ascii="Times New Roman" w:hAnsi="Times New Roman" w:cs="Times New Roman"/>
          <w:sz w:val="28"/>
          <w:szCs w:val="28"/>
        </w:rPr>
        <w:t>района Балтачевский</w:t>
      </w:r>
      <w:r w:rsidRPr="00BA7CDC">
        <w:rPr>
          <w:rFonts w:ascii="Times New Roman" w:hAnsi="Times New Roman" w:cs="Times New Roman"/>
          <w:sz w:val="28"/>
          <w:szCs w:val="28"/>
        </w:rPr>
        <w:t xml:space="preserve"> район, действуют в части, не противоречащей законодательству Российской Федерации, до принятия органами местного самоуправления </w:t>
      </w:r>
      <w:r w:rsidR="005628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A7CDC">
        <w:rPr>
          <w:rFonts w:ascii="Times New Roman" w:hAnsi="Times New Roman" w:cs="Times New Roman"/>
          <w:sz w:val="28"/>
          <w:szCs w:val="28"/>
        </w:rPr>
        <w:t xml:space="preserve"> и вступления в силу муниципальных правовых актов, регулирующих соответствующие правоотношения.</w:t>
      </w:r>
    </w:p>
    <w:p w:rsidR="00A96167" w:rsidRPr="0056284D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7CDC">
        <w:rPr>
          <w:rFonts w:ascii="Times New Roman" w:hAnsi="Times New Roman" w:cs="Times New Roman"/>
          <w:sz w:val="28"/>
          <w:szCs w:val="28"/>
        </w:rPr>
        <w:t>Со дня вступления в силу муниципальных правовых актов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самоуправления</w:t>
      </w:r>
      <w:r w:rsidR="00433C7B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BA7CDC">
        <w:rPr>
          <w:rFonts w:ascii="Times New Roman" w:hAnsi="Times New Roman" w:cs="Times New Roman"/>
          <w:sz w:val="28"/>
          <w:szCs w:val="28"/>
        </w:rPr>
        <w:t xml:space="preserve"> регулирующих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соответствующие правоотношения, ранее принятые правовые акты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местного самоуправления сельских поселений, которыми урегулированы 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правоотношения, не применяются.</w:t>
      </w:r>
    </w:p>
    <w:p w:rsidR="00555A93" w:rsidRPr="003B68F6" w:rsidRDefault="00555A93" w:rsidP="007A6EB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F6">
        <w:rPr>
          <w:rFonts w:ascii="Times New Roman" w:hAnsi="Times New Roman" w:cs="Times New Roman"/>
          <w:b/>
          <w:sz w:val="28"/>
          <w:szCs w:val="28"/>
        </w:rPr>
        <w:t>3. Передача части полномочий орган</w:t>
      </w:r>
      <w:r w:rsidR="0056284D">
        <w:rPr>
          <w:rFonts w:ascii="Times New Roman" w:hAnsi="Times New Roman" w:cs="Times New Roman"/>
          <w:b/>
          <w:sz w:val="28"/>
          <w:szCs w:val="28"/>
        </w:rPr>
        <w:t>ом</w:t>
      </w:r>
      <w:r w:rsidRPr="003B68F6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</w:t>
      </w:r>
    </w:p>
    <w:p w:rsidR="00433C7B" w:rsidRDefault="00433C7B" w:rsidP="007A6EB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55A93" w:rsidRPr="00BA7CDC">
        <w:rPr>
          <w:rFonts w:ascii="Times New Roman" w:hAnsi="Times New Roman" w:cs="Times New Roman"/>
          <w:sz w:val="28"/>
          <w:szCs w:val="28"/>
        </w:rPr>
        <w:t xml:space="preserve"> </w:t>
      </w:r>
      <w:r w:rsidR="00555A93" w:rsidRPr="003B68F6">
        <w:rPr>
          <w:rFonts w:ascii="Times New Roman" w:hAnsi="Times New Roman" w:cs="Times New Roman"/>
          <w:b/>
          <w:sz w:val="28"/>
          <w:szCs w:val="28"/>
        </w:rPr>
        <w:t>органа</w:t>
      </w:r>
      <w:r w:rsidR="001A3F20">
        <w:rPr>
          <w:rFonts w:ascii="Times New Roman" w:hAnsi="Times New Roman" w:cs="Times New Roman"/>
          <w:b/>
          <w:sz w:val="28"/>
          <w:szCs w:val="28"/>
        </w:rPr>
        <w:t xml:space="preserve">м  </w:t>
      </w:r>
      <w:r w:rsidR="00555A93" w:rsidRPr="003B68F6">
        <w:rPr>
          <w:rFonts w:ascii="Times New Roman" w:hAnsi="Times New Roman" w:cs="Times New Roman"/>
          <w:b/>
          <w:sz w:val="28"/>
          <w:szCs w:val="28"/>
        </w:rPr>
        <w:t xml:space="preserve"> местного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A93" w:rsidRPr="003B68F6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</w:p>
    <w:p w:rsidR="00555A93" w:rsidRPr="003B68F6" w:rsidRDefault="00433C7B" w:rsidP="007A6EB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555A93" w:rsidRPr="00BA7CDC" w:rsidRDefault="00A96167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555A93" w:rsidRPr="00BA7CDC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433C7B" w:rsidRPr="00433C7B">
        <w:rPr>
          <w:rFonts w:ascii="Times New Roman" w:hAnsi="Times New Roman" w:cs="Times New Roman"/>
          <w:sz w:val="28"/>
          <w:szCs w:val="28"/>
        </w:rPr>
        <w:t xml:space="preserve"> </w:t>
      </w:r>
      <w:r w:rsidR="00433C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3FDB">
        <w:rPr>
          <w:rFonts w:ascii="Times New Roman" w:hAnsi="Times New Roman" w:cs="Times New Roman"/>
          <w:sz w:val="28"/>
          <w:szCs w:val="28"/>
        </w:rPr>
        <w:t>Тучубаевский</w:t>
      </w:r>
      <w:r w:rsidR="00433C7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55A93" w:rsidRPr="00BA7CDC">
        <w:rPr>
          <w:rFonts w:ascii="Times New Roman" w:hAnsi="Times New Roman" w:cs="Times New Roman"/>
          <w:sz w:val="28"/>
          <w:szCs w:val="28"/>
        </w:rPr>
        <w:t xml:space="preserve">инициируют передачу осуществления части полномочий по решению вопросов местного значения </w:t>
      </w:r>
      <w:r w:rsidR="00433C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55A93" w:rsidRPr="00BA7CDC">
        <w:rPr>
          <w:rFonts w:ascii="Times New Roman" w:hAnsi="Times New Roman" w:cs="Times New Roman"/>
          <w:sz w:val="28"/>
          <w:szCs w:val="28"/>
        </w:rPr>
        <w:t>в форме письменного</w:t>
      </w:r>
      <w:r w:rsidR="00555A93">
        <w:rPr>
          <w:rFonts w:ascii="Times New Roman" w:hAnsi="Times New Roman" w:cs="Times New Roman"/>
          <w:sz w:val="28"/>
          <w:szCs w:val="28"/>
        </w:rPr>
        <w:t xml:space="preserve"> </w:t>
      </w:r>
      <w:r w:rsidR="00555A93" w:rsidRPr="00BA7CDC">
        <w:rPr>
          <w:rFonts w:ascii="Times New Roman" w:hAnsi="Times New Roman" w:cs="Times New Roman"/>
          <w:sz w:val="28"/>
          <w:szCs w:val="28"/>
        </w:rPr>
        <w:t xml:space="preserve">обращения главы </w:t>
      </w:r>
      <w:r w:rsidR="00433C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3FDB">
        <w:rPr>
          <w:rFonts w:ascii="Times New Roman" w:hAnsi="Times New Roman" w:cs="Times New Roman"/>
          <w:sz w:val="28"/>
          <w:szCs w:val="28"/>
        </w:rPr>
        <w:t>Тучубаевский</w:t>
      </w:r>
      <w:r w:rsidR="00433C7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55A93">
        <w:rPr>
          <w:rFonts w:ascii="Times New Roman" w:hAnsi="Times New Roman" w:cs="Times New Roman"/>
          <w:sz w:val="28"/>
          <w:szCs w:val="28"/>
        </w:rPr>
        <w:t xml:space="preserve"> </w:t>
      </w:r>
      <w:r w:rsidR="00555A93" w:rsidRPr="00BA7CD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55A93">
        <w:rPr>
          <w:rFonts w:ascii="Times New Roman" w:hAnsi="Times New Roman" w:cs="Times New Roman"/>
          <w:sz w:val="28"/>
          <w:szCs w:val="28"/>
        </w:rPr>
        <w:t>–</w:t>
      </w:r>
      <w:r w:rsidR="00555A93" w:rsidRPr="00BA7CDC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555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55A93" w:rsidRPr="00BA7CDC">
        <w:rPr>
          <w:rFonts w:ascii="Times New Roman" w:hAnsi="Times New Roman" w:cs="Times New Roman"/>
          <w:sz w:val="28"/>
          <w:szCs w:val="28"/>
        </w:rPr>
        <w:t xml:space="preserve">) в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55A93" w:rsidRPr="00BA7CDC">
        <w:rPr>
          <w:rFonts w:ascii="Times New Roman" w:hAnsi="Times New Roman" w:cs="Times New Roman"/>
          <w:sz w:val="28"/>
          <w:szCs w:val="28"/>
        </w:rPr>
        <w:t>.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BA7CDC">
        <w:rPr>
          <w:rFonts w:ascii="Times New Roman" w:hAnsi="Times New Roman" w:cs="Times New Roman"/>
          <w:sz w:val="28"/>
          <w:szCs w:val="28"/>
        </w:rPr>
        <w:t>В случае согласия органов местного самоуправления</w:t>
      </w:r>
      <w:r w:rsidR="00A9616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A7CDC">
        <w:rPr>
          <w:rFonts w:ascii="Times New Roman" w:hAnsi="Times New Roman" w:cs="Times New Roman"/>
          <w:sz w:val="28"/>
          <w:szCs w:val="28"/>
        </w:rPr>
        <w:t>на прием осуществления части полномочий по решению вопросов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A9616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A7CDC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A9616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A7CDC">
        <w:rPr>
          <w:rFonts w:ascii="Times New Roman" w:hAnsi="Times New Roman" w:cs="Times New Roman"/>
          <w:sz w:val="28"/>
          <w:szCs w:val="28"/>
        </w:rPr>
        <w:t xml:space="preserve">, в срок не более одного месяца с момента получения согласия, выраженного в письме главы </w:t>
      </w:r>
      <w:r w:rsidR="00A96167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BA7CDC">
        <w:rPr>
          <w:rFonts w:ascii="Times New Roman" w:hAnsi="Times New Roman" w:cs="Times New Roman"/>
          <w:sz w:val="28"/>
          <w:szCs w:val="28"/>
        </w:rPr>
        <w:t>, готовит проект решения Совета о передаче органам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A9616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A7CDC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 по решению вопросов местного значения </w:t>
      </w:r>
      <w:r w:rsidR="00A9616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A9616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A7CDC">
        <w:rPr>
          <w:rFonts w:ascii="Times New Roman" w:hAnsi="Times New Roman" w:cs="Times New Roman"/>
          <w:sz w:val="28"/>
          <w:szCs w:val="28"/>
        </w:rPr>
        <w:t>.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 xml:space="preserve">К проекту решения прилагается пояснительная записка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7CD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9616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96167" w:rsidRPr="00BA7CDC"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о целесообразности передачи осуществления части полномочий по решению вопросов местного значения</w:t>
      </w:r>
      <w:r w:rsidR="00A961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7CDC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</w:t>
      </w:r>
      <w:r w:rsidR="00A96167">
        <w:rPr>
          <w:rFonts w:ascii="Times New Roman" w:hAnsi="Times New Roman" w:cs="Times New Roman"/>
          <w:sz w:val="28"/>
          <w:szCs w:val="28"/>
        </w:rPr>
        <w:t>органам  муниципального</w:t>
      </w:r>
      <w:r w:rsidRPr="00BA7CDC">
        <w:rPr>
          <w:rFonts w:ascii="Times New Roman" w:hAnsi="Times New Roman" w:cs="Times New Roman"/>
          <w:sz w:val="28"/>
          <w:szCs w:val="28"/>
        </w:rPr>
        <w:t xml:space="preserve"> </w:t>
      </w:r>
      <w:r w:rsidR="00A961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A7CDC">
        <w:rPr>
          <w:rFonts w:ascii="Times New Roman" w:hAnsi="Times New Roman" w:cs="Times New Roman"/>
          <w:sz w:val="28"/>
          <w:szCs w:val="28"/>
        </w:rPr>
        <w:t>и проект Соглашения. К пояснительной записке могут прилагаться организационно-распорядительные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документы (заключения, справки, протоколы, письма, муниципальные правовые акты и т.д.) по существу инициативы о заключении Соглашения.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 xml:space="preserve">Подготовку проекта решения осуществляют уполномоченные </w:t>
      </w:r>
      <w:r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 w:rsidRPr="00BA7CD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96167" w:rsidRPr="00A96167">
        <w:rPr>
          <w:rFonts w:ascii="Times New Roman" w:hAnsi="Times New Roman" w:cs="Times New Roman"/>
          <w:sz w:val="28"/>
          <w:szCs w:val="28"/>
        </w:rPr>
        <w:t xml:space="preserve"> </w:t>
      </w:r>
      <w:r w:rsidR="00A96167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BA7CD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 xml:space="preserve">3.3. 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16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96167" w:rsidRPr="00BA7CDC"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вносит проект решения в Совет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9616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96167" w:rsidRPr="00BA7CDC"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и Регламентом Совета.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3.4. Совет принимает решение о передаче осуществления части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по решению вопросов местного значения органам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16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A7CDC">
        <w:rPr>
          <w:rFonts w:ascii="Times New Roman" w:hAnsi="Times New Roman" w:cs="Times New Roman"/>
          <w:sz w:val="28"/>
          <w:szCs w:val="28"/>
        </w:rPr>
        <w:t xml:space="preserve">и </w:t>
      </w:r>
      <w:r w:rsidRPr="00BA7CDC">
        <w:rPr>
          <w:rFonts w:ascii="Times New Roman" w:hAnsi="Times New Roman" w:cs="Times New Roman"/>
          <w:sz w:val="28"/>
          <w:szCs w:val="28"/>
        </w:rPr>
        <w:lastRenderedPageBreak/>
        <w:t>направляет принятое решение органам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616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A7CDC">
        <w:rPr>
          <w:rFonts w:ascii="Times New Roman" w:hAnsi="Times New Roman" w:cs="Times New Roman"/>
          <w:sz w:val="28"/>
          <w:szCs w:val="28"/>
        </w:rPr>
        <w:t>.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В решении Совета указываются: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 xml:space="preserve">- полномочия по решению вопросов местного значения </w:t>
      </w:r>
      <w:r w:rsidR="00A9616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A7CDC">
        <w:rPr>
          <w:rFonts w:ascii="Times New Roman" w:hAnsi="Times New Roman" w:cs="Times New Roman"/>
          <w:sz w:val="28"/>
          <w:szCs w:val="28"/>
        </w:rPr>
        <w:t xml:space="preserve">, которые подлежат передаче органам местного самоуправления </w:t>
      </w:r>
      <w:r w:rsidR="00A9616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A7CDC">
        <w:rPr>
          <w:rFonts w:ascii="Times New Roman" w:hAnsi="Times New Roman" w:cs="Times New Roman"/>
          <w:sz w:val="28"/>
          <w:szCs w:val="28"/>
        </w:rPr>
        <w:t xml:space="preserve"> на основе соглашения;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- срок, на который заключается соглашение;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- сведения о передаче финансовых средств и материальных ресурсов, необходимых для осуществления передаваемых полномочий.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3.5. После получ</w:t>
      </w:r>
      <w:r>
        <w:rPr>
          <w:rFonts w:ascii="Times New Roman" w:hAnsi="Times New Roman" w:cs="Times New Roman"/>
          <w:sz w:val="28"/>
          <w:szCs w:val="28"/>
        </w:rPr>
        <w:t>ения решения Совета</w:t>
      </w:r>
      <w:r w:rsidR="00A961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ближайшем заседании </w:t>
      </w:r>
      <w:r w:rsidRPr="00BA7CDC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A9616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A7CDC">
        <w:rPr>
          <w:rFonts w:ascii="Times New Roman" w:hAnsi="Times New Roman" w:cs="Times New Roman"/>
          <w:sz w:val="28"/>
          <w:szCs w:val="28"/>
        </w:rPr>
        <w:t>, в порядке, предусмотренном Регламентом Совета,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 xml:space="preserve">принимает решение о приеме передаваемых полномочий, и принятое решение направляется в Администрацию </w:t>
      </w:r>
      <w:r w:rsidR="00A9616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A7CDC">
        <w:rPr>
          <w:rFonts w:ascii="Times New Roman" w:hAnsi="Times New Roman" w:cs="Times New Roman"/>
          <w:sz w:val="28"/>
          <w:szCs w:val="28"/>
        </w:rPr>
        <w:t>.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 xml:space="preserve">3.6. Соглашение заключается в течение 5 дней с момента получения Администрацией района решения Совета сельского поселения о </w:t>
      </w:r>
      <w:r w:rsidR="001A3F20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Pr="00BA7CDC">
        <w:rPr>
          <w:rFonts w:ascii="Times New Roman" w:hAnsi="Times New Roman" w:cs="Times New Roman"/>
          <w:sz w:val="28"/>
          <w:szCs w:val="28"/>
        </w:rPr>
        <w:t>полномочий.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 xml:space="preserve">3.7. В случае отклонения депутатами Совета </w:t>
      </w:r>
      <w:r w:rsidR="001A3F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7CDC">
        <w:rPr>
          <w:rFonts w:ascii="Times New Roman" w:hAnsi="Times New Roman" w:cs="Times New Roman"/>
          <w:sz w:val="28"/>
          <w:szCs w:val="28"/>
        </w:rPr>
        <w:t>проекта решения о передаче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осуществления части полномочий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16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96167" w:rsidRPr="00BA7CDC"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="00A9616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A7CDC">
        <w:rPr>
          <w:rFonts w:ascii="Times New Roman" w:hAnsi="Times New Roman" w:cs="Times New Roman"/>
          <w:sz w:val="28"/>
          <w:szCs w:val="28"/>
        </w:rPr>
        <w:t>, направляется письмо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рассмотрения вопроса.</w:t>
      </w:r>
    </w:p>
    <w:p w:rsidR="00555A93" w:rsidRPr="00BA7CDC" w:rsidRDefault="0049688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3.8.Контроль </w:t>
      </w:r>
      <w:r w:rsidR="00555A93" w:rsidRPr="00BA7CDC">
        <w:rPr>
          <w:rFonts w:ascii="Times New Roman" w:hAnsi="Times New Roman" w:cs="Times New Roman"/>
          <w:sz w:val="28"/>
          <w:szCs w:val="28"/>
        </w:rPr>
        <w:t xml:space="preserve">за исполнением передаваемых полномочий, </w:t>
      </w:r>
      <w:proofErr w:type="gramStart"/>
      <w:r w:rsidR="00555A93" w:rsidRPr="00BA7CDC">
        <w:rPr>
          <w:rFonts w:ascii="Times New Roman" w:hAnsi="Times New Roman" w:cs="Times New Roman"/>
          <w:sz w:val="28"/>
          <w:szCs w:val="28"/>
        </w:rPr>
        <w:t>предусмотрен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55A93" w:rsidRPr="00BA7CDC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="00555A93">
        <w:rPr>
          <w:rFonts w:ascii="Times New Roman" w:hAnsi="Times New Roman" w:cs="Times New Roman"/>
          <w:sz w:val="28"/>
          <w:szCs w:val="28"/>
        </w:rPr>
        <w:t xml:space="preserve"> </w:t>
      </w:r>
      <w:r w:rsidR="00555A93" w:rsidRPr="00BA7CDC">
        <w:rPr>
          <w:rFonts w:ascii="Times New Roman" w:hAnsi="Times New Roman" w:cs="Times New Roman"/>
          <w:sz w:val="28"/>
          <w:szCs w:val="28"/>
        </w:rPr>
        <w:t xml:space="preserve">Соглашением, осуществляется путем предоставления органам местного самоуправления </w:t>
      </w:r>
      <w:r w:rsidR="00A9616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96167" w:rsidRPr="00BA7CDC">
        <w:rPr>
          <w:rFonts w:ascii="Times New Roman" w:hAnsi="Times New Roman" w:cs="Times New Roman"/>
          <w:sz w:val="28"/>
          <w:szCs w:val="28"/>
        </w:rPr>
        <w:t xml:space="preserve"> </w:t>
      </w:r>
      <w:r w:rsidR="00555A93" w:rsidRPr="00BA7CDC">
        <w:rPr>
          <w:rFonts w:ascii="Times New Roman" w:hAnsi="Times New Roman" w:cs="Times New Roman"/>
          <w:sz w:val="28"/>
          <w:szCs w:val="28"/>
        </w:rPr>
        <w:t>отчетов об осуществлении переданных полномочий, использовании финансовых средств и материальных ресурсов в сроки и порядке, определенные Соглашением.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3.9. Финансовые средства, необходимые для исполнения полномочий,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CDC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BA7CDC">
        <w:rPr>
          <w:rFonts w:ascii="Times New Roman" w:hAnsi="Times New Roman" w:cs="Times New Roman"/>
          <w:sz w:val="28"/>
          <w:szCs w:val="28"/>
        </w:rPr>
        <w:t xml:space="preserve"> Соглашением, предоставляются в форме межбюджетных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трансфертов.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Ежегодный объем межбюджетных трансфертов, предоставляемых из бюджета</w:t>
      </w:r>
      <w:r w:rsidR="00590003" w:rsidRPr="00590003">
        <w:rPr>
          <w:rFonts w:ascii="Times New Roman" w:hAnsi="Times New Roman" w:cs="Times New Roman"/>
          <w:sz w:val="28"/>
          <w:szCs w:val="28"/>
        </w:rPr>
        <w:t xml:space="preserve"> </w:t>
      </w:r>
      <w:r w:rsidR="0059000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A7CDC">
        <w:rPr>
          <w:rFonts w:ascii="Times New Roman" w:hAnsi="Times New Roman" w:cs="Times New Roman"/>
          <w:sz w:val="28"/>
          <w:szCs w:val="28"/>
        </w:rPr>
        <w:t xml:space="preserve"> для осуществления полномочий, предусмотренных Соглашением, устанавливается в соответствии с расчетом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7CDC">
        <w:rPr>
          <w:rFonts w:ascii="Times New Roman" w:hAnsi="Times New Roman" w:cs="Times New Roman"/>
          <w:sz w:val="28"/>
          <w:szCs w:val="28"/>
        </w:rPr>
        <w:t>и является приложением к решению Совета о передаче полномочий.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Расчет предоставляемых межбюджетных трансфертов осуществляется отдельно по каждому полномочию, согласно действующему законодательству.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Межбюджетные трансферты, предоставляемые для осуществления полномочий, перечисляются ежемесячно в пределах утвержденных сумм в бюджете</w:t>
      </w:r>
      <w:r w:rsidR="004968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7CDC">
        <w:rPr>
          <w:rFonts w:ascii="Times New Roman" w:hAnsi="Times New Roman" w:cs="Times New Roman"/>
          <w:sz w:val="28"/>
          <w:szCs w:val="28"/>
        </w:rPr>
        <w:t xml:space="preserve"> и пропорционально фактически поступившим доходам.</w:t>
      </w:r>
    </w:p>
    <w:p w:rsidR="00590003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В случае нецелевого использования межбюджетных трансфертов, они подл</w:t>
      </w:r>
      <w:r w:rsidR="00664016">
        <w:rPr>
          <w:rFonts w:ascii="Times New Roman" w:hAnsi="Times New Roman" w:cs="Times New Roman"/>
          <w:sz w:val="28"/>
          <w:szCs w:val="28"/>
        </w:rPr>
        <w:t>ежат возврату в бюджет</w:t>
      </w:r>
      <w:r w:rsidR="004968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4016">
        <w:rPr>
          <w:rFonts w:ascii="Times New Roman" w:hAnsi="Times New Roman" w:cs="Times New Roman"/>
          <w:sz w:val="28"/>
          <w:szCs w:val="28"/>
        </w:rPr>
        <w:t>.</w:t>
      </w:r>
    </w:p>
    <w:p w:rsidR="00555A93" w:rsidRPr="003B68F6" w:rsidRDefault="00555A93" w:rsidP="007A6EB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F6">
        <w:rPr>
          <w:rFonts w:ascii="Times New Roman" w:hAnsi="Times New Roman" w:cs="Times New Roman"/>
          <w:b/>
          <w:sz w:val="28"/>
          <w:szCs w:val="28"/>
        </w:rPr>
        <w:t>4. Прием части полномочий органами местного самоуправления</w:t>
      </w:r>
    </w:p>
    <w:p w:rsidR="0002704C" w:rsidRDefault="00590003" w:rsidP="007A6EB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00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3B68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A93" w:rsidRPr="003B68F6">
        <w:rPr>
          <w:rFonts w:ascii="Times New Roman" w:hAnsi="Times New Roman" w:cs="Times New Roman"/>
          <w:b/>
          <w:sz w:val="28"/>
          <w:szCs w:val="28"/>
        </w:rPr>
        <w:t>от органов местного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A93" w:rsidRPr="003B68F6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</w:p>
    <w:p w:rsidR="00555A93" w:rsidRPr="003B68F6" w:rsidRDefault="00590003" w:rsidP="007A6EB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 xml:space="preserve">4.1. Органы местного самоуправления </w:t>
      </w:r>
      <w:r w:rsidR="0059000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A7CDC">
        <w:rPr>
          <w:rFonts w:ascii="Times New Roman" w:hAnsi="Times New Roman" w:cs="Times New Roman"/>
          <w:sz w:val="28"/>
          <w:szCs w:val="28"/>
        </w:rPr>
        <w:t xml:space="preserve"> инициируют</w:t>
      </w:r>
      <w:r w:rsidR="00590003"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передачу осуществления части полномочий по решению вопросов местного</w:t>
      </w:r>
      <w:r w:rsidR="00590003"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значения</w:t>
      </w:r>
      <w:r w:rsidR="0059000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A7CDC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="005900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A7CDC">
        <w:rPr>
          <w:rFonts w:ascii="Times New Roman" w:hAnsi="Times New Roman" w:cs="Times New Roman"/>
          <w:sz w:val="28"/>
          <w:szCs w:val="28"/>
        </w:rPr>
        <w:t xml:space="preserve">в форме письменного обращения главы </w:t>
      </w:r>
      <w:r w:rsidR="00590003">
        <w:rPr>
          <w:rFonts w:ascii="Times New Roman" w:hAnsi="Times New Roman" w:cs="Times New Roman"/>
          <w:sz w:val="28"/>
          <w:szCs w:val="28"/>
        </w:rPr>
        <w:t>Администрации  района</w:t>
      </w:r>
      <w:r w:rsidRPr="00BA7CDC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59000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A7CDC">
        <w:rPr>
          <w:rFonts w:ascii="Times New Roman" w:hAnsi="Times New Roman" w:cs="Times New Roman"/>
          <w:sz w:val="28"/>
          <w:szCs w:val="28"/>
        </w:rPr>
        <w:t>.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lastRenderedPageBreak/>
        <w:t xml:space="preserve">4.2. В случае согласия Администрации </w:t>
      </w:r>
      <w:r w:rsidR="008F4C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A7CDC">
        <w:rPr>
          <w:rFonts w:ascii="Times New Roman" w:hAnsi="Times New Roman" w:cs="Times New Roman"/>
          <w:sz w:val="28"/>
          <w:szCs w:val="28"/>
        </w:rPr>
        <w:t xml:space="preserve">на прием осуществления части полномочий по решению вопросов местного значения </w:t>
      </w:r>
      <w:r w:rsidR="008F4CB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A7C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органы местного самоуправления сельского поселения в срок не более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 xml:space="preserve">месяца с момента получения </w:t>
      </w:r>
      <w:r w:rsidR="008F4CB4">
        <w:rPr>
          <w:rFonts w:ascii="Times New Roman" w:hAnsi="Times New Roman" w:cs="Times New Roman"/>
          <w:sz w:val="28"/>
          <w:szCs w:val="28"/>
        </w:rPr>
        <w:t>согласия, выраженного в письме г</w:t>
      </w:r>
      <w:r w:rsidRPr="00BA7CDC">
        <w:rPr>
          <w:rFonts w:ascii="Times New Roman" w:hAnsi="Times New Roman" w:cs="Times New Roman"/>
          <w:sz w:val="28"/>
          <w:szCs w:val="28"/>
        </w:rPr>
        <w:t xml:space="preserve">лавы </w:t>
      </w:r>
      <w:r w:rsidR="008F4CB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A7C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proofErr w:type="gramStart"/>
      <w:r w:rsidRPr="00BA7CDC">
        <w:rPr>
          <w:rFonts w:ascii="Times New Roman" w:hAnsi="Times New Roman" w:cs="Times New Roman"/>
          <w:sz w:val="28"/>
          <w:szCs w:val="28"/>
        </w:rPr>
        <w:t>принятие</w:t>
      </w:r>
      <w:proofErr w:type="gramEnd"/>
      <w:r w:rsidRPr="00BA7CDC">
        <w:rPr>
          <w:rFonts w:ascii="Times New Roman" w:hAnsi="Times New Roman" w:cs="Times New Roman"/>
          <w:sz w:val="28"/>
          <w:szCs w:val="28"/>
        </w:rPr>
        <w:t xml:space="preserve"> и направление в Администрацию района решения Совета сельского поселения о </w:t>
      </w:r>
      <w:r w:rsidR="008F4CB4">
        <w:rPr>
          <w:rFonts w:ascii="Times New Roman" w:hAnsi="Times New Roman" w:cs="Times New Roman"/>
          <w:sz w:val="28"/>
          <w:szCs w:val="28"/>
        </w:rPr>
        <w:t>приеме  органо</w:t>
      </w:r>
      <w:r w:rsidRPr="00BA7CDC">
        <w:rPr>
          <w:rFonts w:ascii="Times New Roman" w:hAnsi="Times New Roman" w:cs="Times New Roman"/>
          <w:sz w:val="28"/>
          <w:szCs w:val="28"/>
        </w:rPr>
        <w:t xml:space="preserve">м местного самоуправления </w:t>
      </w:r>
      <w:r w:rsidR="008F4C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A7CDC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 xml:space="preserve">решению вопросов местного значения </w:t>
      </w:r>
      <w:r w:rsidR="008F4CB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A7CDC">
        <w:rPr>
          <w:rFonts w:ascii="Times New Roman" w:hAnsi="Times New Roman" w:cs="Times New Roman"/>
          <w:sz w:val="28"/>
          <w:szCs w:val="28"/>
        </w:rPr>
        <w:t>.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4.3. Принятое Советом сельского поселения решение должно содержать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 xml:space="preserve">- полномочия по решению вопросов местного значения </w:t>
      </w:r>
      <w:r w:rsidR="008F4CB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A7CDC">
        <w:rPr>
          <w:rFonts w:ascii="Times New Roman" w:hAnsi="Times New Roman" w:cs="Times New Roman"/>
          <w:sz w:val="28"/>
          <w:szCs w:val="28"/>
        </w:rPr>
        <w:t xml:space="preserve">, которые подлежат </w:t>
      </w:r>
      <w:r w:rsidR="008F4CB4">
        <w:rPr>
          <w:rFonts w:ascii="Times New Roman" w:hAnsi="Times New Roman" w:cs="Times New Roman"/>
          <w:sz w:val="28"/>
          <w:szCs w:val="28"/>
        </w:rPr>
        <w:t>приему органо</w:t>
      </w:r>
      <w:r w:rsidRPr="00BA7CDC">
        <w:rPr>
          <w:rFonts w:ascii="Times New Roman" w:hAnsi="Times New Roman" w:cs="Times New Roman"/>
          <w:sz w:val="28"/>
          <w:szCs w:val="28"/>
        </w:rPr>
        <w:t xml:space="preserve">м местного самоуправления </w:t>
      </w:r>
      <w:r w:rsidR="008F4CB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A7CDC">
        <w:rPr>
          <w:rFonts w:ascii="Times New Roman" w:hAnsi="Times New Roman" w:cs="Times New Roman"/>
          <w:sz w:val="28"/>
          <w:szCs w:val="28"/>
        </w:rPr>
        <w:t xml:space="preserve"> на основе Соглашения;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- срок, на который заключается Соглашение;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 xml:space="preserve">- сведения о </w:t>
      </w:r>
      <w:r w:rsidR="008F4CB4">
        <w:rPr>
          <w:rFonts w:ascii="Times New Roman" w:hAnsi="Times New Roman" w:cs="Times New Roman"/>
          <w:sz w:val="28"/>
          <w:szCs w:val="28"/>
        </w:rPr>
        <w:t>приеме</w:t>
      </w:r>
      <w:r w:rsidRPr="00BA7CDC">
        <w:rPr>
          <w:rFonts w:ascii="Times New Roman" w:hAnsi="Times New Roman" w:cs="Times New Roman"/>
          <w:sz w:val="28"/>
          <w:szCs w:val="28"/>
        </w:rPr>
        <w:t xml:space="preserve"> финансовых средств и материальных ресурсов, необходимых для осуществления </w:t>
      </w:r>
      <w:r w:rsidR="008F4CB4">
        <w:rPr>
          <w:rFonts w:ascii="Times New Roman" w:hAnsi="Times New Roman" w:cs="Times New Roman"/>
          <w:sz w:val="28"/>
          <w:szCs w:val="28"/>
        </w:rPr>
        <w:t xml:space="preserve">принимаемых </w:t>
      </w:r>
      <w:r w:rsidRPr="00BA7CDC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 xml:space="preserve">4.4. После получения решения Совета </w:t>
      </w:r>
      <w:r w:rsidR="00600FD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A7CDC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600FD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вносит на ближайшее заседание </w:t>
      </w:r>
      <w:r w:rsidRPr="00BA7CDC">
        <w:rPr>
          <w:rFonts w:ascii="Times New Roman" w:hAnsi="Times New Roman" w:cs="Times New Roman"/>
          <w:sz w:val="28"/>
          <w:szCs w:val="28"/>
        </w:rPr>
        <w:t xml:space="preserve"> Совета, в порядке, предусмотренном Регламентом Совета, проект решения о принятии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FD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A7CDC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</w:t>
      </w:r>
      <w:r w:rsidR="00600FDA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С проектом решения в Совет направляется заключение Администрации</w:t>
      </w:r>
    </w:p>
    <w:p w:rsidR="00555A93" w:rsidRPr="00BA7CDC" w:rsidRDefault="00600FDA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555A93" w:rsidRPr="00BA7CDC">
        <w:rPr>
          <w:rFonts w:ascii="Times New Roman" w:hAnsi="Times New Roman" w:cs="Times New Roman"/>
          <w:sz w:val="28"/>
          <w:szCs w:val="28"/>
        </w:rPr>
        <w:t xml:space="preserve">о целесообразности принятия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55A93" w:rsidRPr="00BA7CDC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 по решению вопросов</w:t>
      </w:r>
      <w:r w:rsidR="00555A93">
        <w:rPr>
          <w:rFonts w:ascii="Times New Roman" w:hAnsi="Times New Roman" w:cs="Times New Roman"/>
          <w:sz w:val="28"/>
          <w:szCs w:val="28"/>
        </w:rPr>
        <w:t xml:space="preserve"> </w:t>
      </w:r>
      <w:r w:rsidR="00555A93" w:rsidRPr="00BA7CDC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55A93" w:rsidRPr="00BA7CDC">
        <w:rPr>
          <w:rFonts w:ascii="Times New Roman" w:hAnsi="Times New Roman" w:cs="Times New Roman"/>
          <w:sz w:val="28"/>
          <w:szCs w:val="28"/>
        </w:rPr>
        <w:t xml:space="preserve">. Подготовку заключения осуществляют уполномоченные </w:t>
      </w:r>
      <w:r w:rsidR="00555A93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 w:rsidR="00555A93" w:rsidRPr="00BA7CD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55A93" w:rsidRPr="00BA7CDC">
        <w:rPr>
          <w:rFonts w:ascii="Times New Roman" w:hAnsi="Times New Roman" w:cs="Times New Roman"/>
          <w:sz w:val="28"/>
          <w:szCs w:val="28"/>
        </w:rPr>
        <w:t xml:space="preserve">. Указанное заключение должно содержать также положения об использовании собственных финансовых средств и материальных ресурсов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55A93" w:rsidRPr="00BA7CDC">
        <w:rPr>
          <w:rFonts w:ascii="Times New Roman" w:hAnsi="Times New Roman" w:cs="Times New Roman"/>
          <w:sz w:val="28"/>
          <w:szCs w:val="28"/>
        </w:rPr>
        <w:t xml:space="preserve">, необходимых для осуществления </w:t>
      </w:r>
      <w:r>
        <w:rPr>
          <w:rFonts w:ascii="Times New Roman" w:hAnsi="Times New Roman" w:cs="Times New Roman"/>
          <w:sz w:val="28"/>
          <w:szCs w:val="28"/>
        </w:rPr>
        <w:t>принимаемых</w:t>
      </w:r>
      <w:r w:rsidR="00555A93" w:rsidRPr="00BA7CDC">
        <w:rPr>
          <w:rFonts w:ascii="Times New Roman" w:hAnsi="Times New Roman" w:cs="Times New Roman"/>
          <w:sz w:val="28"/>
          <w:szCs w:val="28"/>
        </w:rPr>
        <w:t xml:space="preserve"> полномочий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4.5. Принятое решение Совета в порядке, предусмотренном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 xml:space="preserve">Совета, направляется в администрацию </w:t>
      </w:r>
      <w:r w:rsidR="00600FD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A7CDC">
        <w:rPr>
          <w:rFonts w:ascii="Times New Roman" w:hAnsi="Times New Roman" w:cs="Times New Roman"/>
          <w:sz w:val="28"/>
          <w:szCs w:val="28"/>
        </w:rPr>
        <w:t>.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Соглашение заключается в тече</w:t>
      </w:r>
      <w:r w:rsidR="00600FDA">
        <w:rPr>
          <w:rFonts w:ascii="Times New Roman" w:hAnsi="Times New Roman" w:cs="Times New Roman"/>
          <w:sz w:val="28"/>
          <w:szCs w:val="28"/>
        </w:rPr>
        <w:t>ние 5 дней с момента получения А</w:t>
      </w:r>
      <w:r w:rsidRPr="00BA7C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00FD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A7CDC">
        <w:rPr>
          <w:rFonts w:ascii="Times New Roman" w:hAnsi="Times New Roman" w:cs="Times New Roman"/>
          <w:sz w:val="28"/>
          <w:szCs w:val="28"/>
        </w:rPr>
        <w:t xml:space="preserve"> решения Совета о приеме полномочий.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4.6. В случае отклонения депутатами Совета</w:t>
      </w:r>
      <w:r w:rsidR="00600FD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7CDC">
        <w:rPr>
          <w:rFonts w:ascii="Times New Roman" w:hAnsi="Times New Roman" w:cs="Times New Roman"/>
          <w:sz w:val="28"/>
          <w:szCs w:val="28"/>
        </w:rPr>
        <w:t xml:space="preserve"> проекта решения о приеме</w:t>
      </w:r>
      <w:r w:rsidR="00600FDA"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осуществления части полномочий по решению вопросов местного значения</w:t>
      </w:r>
      <w:r w:rsidR="00600F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A7CDC">
        <w:rPr>
          <w:rFonts w:ascii="Times New Roman" w:hAnsi="Times New Roman" w:cs="Times New Roman"/>
          <w:sz w:val="28"/>
          <w:szCs w:val="28"/>
        </w:rPr>
        <w:t xml:space="preserve">, органам местного самоуправления </w:t>
      </w:r>
      <w:r w:rsidR="00600FD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A7CDC">
        <w:rPr>
          <w:rFonts w:ascii="Times New Roman" w:hAnsi="Times New Roman" w:cs="Times New Roman"/>
          <w:sz w:val="28"/>
          <w:szCs w:val="28"/>
        </w:rPr>
        <w:t xml:space="preserve"> направляется письмо о результатах рассмотрения вопроса.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 xml:space="preserve">4.7. Органы местного самоуправления </w:t>
      </w:r>
      <w:r w:rsidR="00600FD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в соответствии с условиями Соглашения и расчетом 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 xml:space="preserve">трансфертов, предоставляемых из бюджета </w:t>
      </w:r>
      <w:r w:rsidR="00600FD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A7CDC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600F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A7C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соответствии с Бюджетным кодексом Российской Федерации и являющимся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приложением к решению Совета о приеме полномочий, получают финансовые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 xml:space="preserve">средства из бюджета </w:t>
      </w:r>
      <w:r w:rsidR="00600FD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A7CDC">
        <w:rPr>
          <w:rFonts w:ascii="Times New Roman" w:hAnsi="Times New Roman" w:cs="Times New Roman"/>
          <w:sz w:val="28"/>
          <w:szCs w:val="28"/>
        </w:rPr>
        <w:t xml:space="preserve"> на реализацию передаваемых полномочий.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Расчет предоставляемых межбюджетных трансфертов осуществляется отдельно по каждому полномочию, согласно действующему законодательству.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lastRenderedPageBreak/>
        <w:t xml:space="preserve">4.8. Органы местного самоуправления </w:t>
      </w:r>
      <w:r w:rsidR="00600FD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A7CDC">
        <w:rPr>
          <w:rFonts w:ascii="Times New Roman" w:hAnsi="Times New Roman" w:cs="Times New Roman"/>
          <w:sz w:val="28"/>
          <w:szCs w:val="28"/>
        </w:rPr>
        <w:t xml:space="preserve"> могут передать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="00600FD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A7CDC">
        <w:rPr>
          <w:rFonts w:ascii="Times New Roman" w:hAnsi="Times New Roman" w:cs="Times New Roman"/>
          <w:sz w:val="28"/>
          <w:szCs w:val="28"/>
        </w:rPr>
        <w:t xml:space="preserve"> материальные ресурсы, необходимые для реализации </w:t>
      </w:r>
      <w:r w:rsidR="00600FDA">
        <w:rPr>
          <w:rFonts w:ascii="Times New Roman" w:hAnsi="Times New Roman" w:cs="Times New Roman"/>
          <w:sz w:val="28"/>
          <w:szCs w:val="28"/>
        </w:rPr>
        <w:t xml:space="preserve">передаваемых </w:t>
      </w:r>
      <w:r w:rsidRPr="00BA7CDC">
        <w:rPr>
          <w:rFonts w:ascii="Times New Roman" w:hAnsi="Times New Roman" w:cs="Times New Roman"/>
          <w:sz w:val="28"/>
          <w:szCs w:val="28"/>
        </w:rPr>
        <w:t>полномочий, по договору безвозмездного пользования в тридцатидневный срок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дня подписания Соглашения.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Соглашения могут содержать положения, предусматривающие обязанность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600FD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использовать по определенному назначению передаваемые в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собственность материальные ресурсы, необходимые для осуществления соответствующих полномочий.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 xml:space="preserve">4.9. Органы местного самоуправления </w:t>
      </w:r>
      <w:r w:rsidR="00600FD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A7CDC">
        <w:rPr>
          <w:rFonts w:ascii="Times New Roman" w:hAnsi="Times New Roman" w:cs="Times New Roman"/>
          <w:sz w:val="28"/>
          <w:szCs w:val="28"/>
        </w:rPr>
        <w:t xml:space="preserve"> вправе дополнительно использовать собственные материальные ресурсы и финансовые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 xml:space="preserve">средства для осуществления </w:t>
      </w:r>
      <w:r w:rsidR="00600FDA">
        <w:rPr>
          <w:rFonts w:ascii="Times New Roman" w:hAnsi="Times New Roman" w:cs="Times New Roman"/>
          <w:sz w:val="28"/>
          <w:szCs w:val="28"/>
        </w:rPr>
        <w:t>принятых</w:t>
      </w:r>
      <w:r w:rsidRPr="00BA7CDC">
        <w:rPr>
          <w:rFonts w:ascii="Times New Roman" w:hAnsi="Times New Roman" w:cs="Times New Roman"/>
          <w:sz w:val="28"/>
          <w:szCs w:val="28"/>
        </w:rPr>
        <w:t xml:space="preserve"> им в соответствии с указанными Соглашениями полномочий в случаях и порядке, предусмотренных решением Совета о приеме осуществления части полномочий по решению вопросов местного значения </w:t>
      </w:r>
      <w:r w:rsidR="00600FD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A7CDC">
        <w:rPr>
          <w:rFonts w:ascii="Times New Roman" w:hAnsi="Times New Roman" w:cs="Times New Roman"/>
          <w:sz w:val="28"/>
          <w:szCs w:val="28"/>
        </w:rPr>
        <w:t>.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CDC">
        <w:rPr>
          <w:rFonts w:ascii="Times New Roman" w:hAnsi="Times New Roman" w:cs="Times New Roman"/>
          <w:sz w:val="28"/>
          <w:szCs w:val="28"/>
        </w:rPr>
        <w:t xml:space="preserve">В случае запрета в соответствии </w:t>
      </w:r>
      <w:r w:rsidR="00600FDA">
        <w:rPr>
          <w:rFonts w:ascii="Times New Roman" w:hAnsi="Times New Roman" w:cs="Times New Roman"/>
          <w:sz w:val="28"/>
          <w:szCs w:val="28"/>
        </w:rPr>
        <w:t xml:space="preserve">с </w:t>
      </w:r>
      <w:r w:rsidRPr="00BA7CDC">
        <w:rPr>
          <w:rFonts w:ascii="Times New Roman" w:hAnsi="Times New Roman" w:cs="Times New Roman"/>
          <w:sz w:val="28"/>
          <w:szCs w:val="28"/>
        </w:rPr>
        <w:t>Бюджетн</w:t>
      </w:r>
      <w:r w:rsidR="00600FDA">
        <w:rPr>
          <w:rFonts w:ascii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0FDA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BA7CDC">
        <w:rPr>
          <w:rFonts w:ascii="Times New Roman" w:hAnsi="Times New Roman" w:cs="Times New Roman"/>
          <w:sz w:val="28"/>
          <w:szCs w:val="28"/>
        </w:rPr>
        <w:t xml:space="preserve"> Российской Федерации на установление и исполнение расходных обязательств, не связанных с решением вопросов, отнесенных Конституцией Российской Федерации, федеральными законами, законами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BA7CD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 xml:space="preserve">полномочиям органов местного самоуправления </w:t>
      </w:r>
      <w:r w:rsidR="00B31E3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A7CDC">
        <w:rPr>
          <w:rFonts w:ascii="Times New Roman" w:hAnsi="Times New Roman" w:cs="Times New Roman"/>
          <w:sz w:val="28"/>
          <w:szCs w:val="28"/>
        </w:rPr>
        <w:t xml:space="preserve">, органы местного самоуправления </w:t>
      </w:r>
      <w:r w:rsidR="00B31E3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A7CDC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вправе за счет собственных средств и материальных ресурсов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 xml:space="preserve">полномочия по решению вопросов местного </w:t>
      </w:r>
      <w:r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B31E3B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31E3B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BA7CDC">
        <w:rPr>
          <w:rFonts w:ascii="Times New Roman" w:hAnsi="Times New Roman" w:cs="Times New Roman"/>
          <w:sz w:val="28"/>
          <w:szCs w:val="28"/>
        </w:rPr>
        <w:t xml:space="preserve"> им в соответствии с Федеральн</w:t>
      </w:r>
      <w:r w:rsidR="00B31E3B">
        <w:rPr>
          <w:rFonts w:ascii="Times New Roman" w:hAnsi="Times New Roman" w:cs="Times New Roman"/>
          <w:sz w:val="28"/>
          <w:szCs w:val="28"/>
        </w:rPr>
        <w:t xml:space="preserve">ым </w:t>
      </w:r>
      <w:r w:rsidRPr="00BA7CD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31E3B">
        <w:rPr>
          <w:rFonts w:ascii="Times New Roman" w:hAnsi="Times New Roman" w:cs="Times New Roman"/>
          <w:sz w:val="28"/>
          <w:szCs w:val="28"/>
        </w:rPr>
        <w:t xml:space="preserve">ом </w:t>
      </w:r>
      <w:r w:rsidRPr="00BA7CDC">
        <w:rPr>
          <w:rFonts w:ascii="Times New Roman" w:hAnsi="Times New Roman" w:cs="Times New Roman"/>
          <w:sz w:val="28"/>
          <w:szCs w:val="28"/>
        </w:rPr>
        <w:t xml:space="preserve"> №131-ФЗ. Исполнение данных полномочий осуществляется исключительно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B31E3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A7CDC">
        <w:rPr>
          <w:rFonts w:ascii="Times New Roman" w:hAnsi="Times New Roman" w:cs="Times New Roman"/>
          <w:sz w:val="28"/>
          <w:szCs w:val="28"/>
        </w:rPr>
        <w:t>.</w:t>
      </w:r>
    </w:p>
    <w:p w:rsidR="00555A93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 xml:space="preserve">4.10. Органы местного самоуправления </w:t>
      </w:r>
      <w:r w:rsidR="00B31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A7CDC">
        <w:rPr>
          <w:rFonts w:ascii="Times New Roman" w:hAnsi="Times New Roman" w:cs="Times New Roman"/>
          <w:sz w:val="28"/>
          <w:szCs w:val="28"/>
        </w:rPr>
        <w:t xml:space="preserve">предоставляют органам местного самоуправления </w:t>
      </w:r>
      <w:r w:rsidR="00B31E3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A7CDC">
        <w:rPr>
          <w:rFonts w:ascii="Times New Roman" w:hAnsi="Times New Roman" w:cs="Times New Roman"/>
          <w:sz w:val="28"/>
          <w:szCs w:val="28"/>
        </w:rPr>
        <w:t xml:space="preserve"> отчеты об осуществлении переданных полномочий, использовании финансовых средств (межбюджетных трансфертов) и материальных ресурсов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сроки и порядке, определенные Соглашением.</w:t>
      </w:r>
    </w:p>
    <w:p w:rsidR="00555A93" w:rsidRPr="003B68F6" w:rsidRDefault="00555A93" w:rsidP="007A6EB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F6">
        <w:rPr>
          <w:rFonts w:ascii="Times New Roman" w:hAnsi="Times New Roman" w:cs="Times New Roman"/>
          <w:b/>
          <w:sz w:val="28"/>
          <w:szCs w:val="28"/>
        </w:rPr>
        <w:t>5. Условия Соглашения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5.1. При подготовке, рассмотрении и заключении Соглашения определяются следующие условия Соглашений: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1) наименование Соглашения, дата и место его заключения;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2) наименование органов местного самоуправления муниципальных образований, между которыми заключается Соглашение, наименование должности,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фамилия, имя, отчество должностных лиц органов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действующих от имени указанных органов местного самоуправления, наименование нормативных правовых актов, на основании которых действуют названные лица при заключении Соглашения;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3) предмет Соглашения (указывается то, на что направлено Соглашение, что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7CDC">
        <w:rPr>
          <w:rFonts w:ascii="Times New Roman" w:hAnsi="Times New Roman" w:cs="Times New Roman"/>
          <w:sz w:val="28"/>
          <w:szCs w:val="28"/>
        </w:rPr>
        <w:t>составляет его основное содержание);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4) состав (перечень) передаваемых полномочий (содержание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 xml:space="preserve">должно соответствовать федеральным законам, законам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Башкортостан,  </w:t>
      </w:r>
      <w:r w:rsidRPr="00BA7CDC">
        <w:rPr>
          <w:rFonts w:ascii="Times New Roman" w:hAnsi="Times New Roman" w:cs="Times New Roman"/>
          <w:sz w:val="28"/>
          <w:szCs w:val="28"/>
        </w:rPr>
        <w:t>уставу муниципального образования);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CDC">
        <w:rPr>
          <w:rFonts w:ascii="Times New Roman" w:hAnsi="Times New Roman" w:cs="Times New Roman"/>
          <w:sz w:val="28"/>
          <w:szCs w:val="28"/>
        </w:rPr>
        <w:lastRenderedPageBreak/>
        <w:t>5) права (использование собственных материальных и финансовых 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для осуществления переданных полномочий, контроль за исполнением и др.)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обязанности (выделение субвенций на финансирование, результаты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переданных полномочий на уровне не ниже определенных требований и др.)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муниципальных образований при осуществлении части передаваемых полномочий (указываются права и обязанности каждой стороны Соглашения);</w:t>
      </w:r>
      <w:proofErr w:type="gramEnd"/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6) финансовое обеспечение осуществления органами местного самоуправления (стороной Соглашения) передаваемых полномочий (ежегодный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межбюджетных трансфертов, необходимых для осуществления передаваемых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полномочий, порядок их зачисления в местный бюджет, учета в структуре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местного бюджета и перечисления на счет соответствующего органа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самоуправления);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7) условия о передаче имущества, необходимого для обеспечения осуществления передаваемых полномочий;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 xml:space="preserve">8) перечень или порядок определения перечня подлежащих передаче </w:t>
      </w:r>
      <w:proofErr w:type="gramStart"/>
      <w:r w:rsidRPr="00BA7CD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пользование материальных средств, необходимых для осуществления передаваемых полномочий;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9) порядок отчетности органов местного самоуправления о выполнении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передаваемых полномочий (указываются виды, формы, периодичность и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предоставления отчетности);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 xml:space="preserve">10) порядок осуществления </w:t>
      </w:r>
      <w:proofErr w:type="gramStart"/>
      <w:r w:rsidRPr="00BA7CD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7CDC">
        <w:rPr>
          <w:rFonts w:ascii="Times New Roman" w:hAnsi="Times New Roman" w:cs="Times New Roman"/>
          <w:sz w:val="28"/>
          <w:szCs w:val="28"/>
        </w:rPr>
        <w:t xml:space="preserve"> осуществлением сторонами условий Соглашения (указываются порядок и формы контроля);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11) ответственность сторон за невыполнение либо ненадлежащее выполнение условий Соглашения (указываются основания наступления и виды ответственности, финансовые санкции за неисполнение Соглашения);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12) порядок рассмотрения сторонами споров в процессе исполнения Соглашения;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13) срок, на который заключается Соглашение, и дата вступления его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(не ранее дня его официального опубликования (обнародования);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14) основания и порядок изменения и расторжения Соглашения,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7CDC">
        <w:rPr>
          <w:rFonts w:ascii="Times New Roman" w:hAnsi="Times New Roman" w:cs="Times New Roman"/>
          <w:sz w:val="28"/>
          <w:szCs w:val="28"/>
        </w:rPr>
        <w:t>досрочного прекращения Соглашения либо отдельных его положений,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последствия изменения и расторжения Соглашения;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15) заключительные положения (в каком количестве экземпляров составлено Соглашение и иные положения Соглашения);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16) поручение Администрации района официально опубликовать (обнародовать) заключенное между органами местного самоуправления Соглашение;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17) место нахождения органов местного самоуправления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образований (указываются юридические адреса сторон Соглашения);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18) подписи сторон Соглашения.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5.2. Существенными условиями Соглашения являются: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1) срок, на который заключается Соглашение;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2) положения, устанавливающие основания и порядок прекращения действия, в том числе досрочного;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3) ежегодный объем межбюджетных трансфертов, необходимых для осуществления передаваемых полномочий;</w:t>
      </w:r>
    </w:p>
    <w:p w:rsidR="00555A93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4) финансовые санкции за неисполнение Соглашений.</w:t>
      </w:r>
    </w:p>
    <w:p w:rsidR="00BD5567" w:rsidRPr="003B68F6" w:rsidRDefault="00555A93" w:rsidP="007A6EB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F6">
        <w:rPr>
          <w:rFonts w:ascii="Times New Roman" w:hAnsi="Times New Roman" w:cs="Times New Roman"/>
          <w:b/>
          <w:sz w:val="28"/>
          <w:szCs w:val="28"/>
        </w:rPr>
        <w:lastRenderedPageBreak/>
        <w:t>6. Порядок заключения, регистрации и хранения Соглашений</w:t>
      </w:r>
    </w:p>
    <w:p w:rsidR="00555A93" w:rsidRPr="00BA7CDC" w:rsidRDefault="00117144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555A93" w:rsidRPr="00BA7CDC">
        <w:rPr>
          <w:rFonts w:ascii="Times New Roman" w:hAnsi="Times New Roman" w:cs="Times New Roman"/>
          <w:sz w:val="28"/>
          <w:szCs w:val="28"/>
        </w:rPr>
        <w:t xml:space="preserve">Заключение Соглашения органами местного самоуправления муниципального </w:t>
      </w:r>
      <w:r w:rsidR="00555A93">
        <w:rPr>
          <w:rFonts w:ascii="Times New Roman" w:hAnsi="Times New Roman" w:cs="Times New Roman"/>
          <w:sz w:val="28"/>
          <w:szCs w:val="28"/>
        </w:rPr>
        <w:t>района Балтачевский</w:t>
      </w:r>
      <w:r w:rsidR="00555A93" w:rsidRPr="00BA7CDC">
        <w:rPr>
          <w:rFonts w:ascii="Times New Roman" w:hAnsi="Times New Roman" w:cs="Times New Roman"/>
          <w:sz w:val="28"/>
          <w:szCs w:val="28"/>
        </w:rPr>
        <w:t xml:space="preserve"> район осуществляется на основании решения</w:t>
      </w:r>
      <w:r w:rsidR="00555A93">
        <w:rPr>
          <w:rFonts w:ascii="Times New Roman" w:hAnsi="Times New Roman" w:cs="Times New Roman"/>
          <w:sz w:val="28"/>
          <w:szCs w:val="28"/>
        </w:rPr>
        <w:t xml:space="preserve"> </w:t>
      </w:r>
      <w:r w:rsidR="00555A93" w:rsidRPr="00BA7CDC">
        <w:rPr>
          <w:rFonts w:ascii="Times New Roman" w:hAnsi="Times New Roman" w:cs="Times New Roman"/>
          <w:sz w:val="28"/>
          <w:szCs w:val="28"/>
        </w:rPr>
        <w:t>Совета о принятии (передаче) осуществления части полномочий по решению</w:t>
      </w:r>
      <w:r w:rsidR="00555A93">
        <w:rPr>
          <w:rFonts w:ascii="Times New Roman" w:hAnsi="Times New Roman" w:cs="Times New Roman"/>
          <w:sz w:val="28"/>
          <w:szCs w:val="28"/>
        </w:rPr>
        <w:t xml:space="preserve"> </w:t>
      </w:r>
      <w:r w:rsidR="00555A93" w:rsidRPr="00BA7CDC">
        <w:rPr>
          <w:rFonts w:ascii="Times New Roman" w:hAnsi="Times New Roman" w:cs="Times New Roman"/>
          <w:sz w:val="28"/>
          <w:szCs w:val="28"/>
        </w:rPr>
        <w:t>вопросов местного значения и о заключении Соглашения.</w:t>
      </w:r>
    </w:p>
    <w:p w:rsidR="00555A93" w:rsidRPr="00BA7CDC" w:rsidRDefault="00117144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555A93" w:rsidRPr="00BA7CDC">
        <w:rPr>
          <w:rFonts w:ascii="Times New Roman" w:hAnsi="Times New Roman" w:cs="Times New Roman"/>
          <w:sz w:val="28"/>
          <w:szCs w:val="28"/>
        </w:rPr>
        <w:t>Не допускается включение в решение о передаче полномочий положений, предусматривающих передачу вопросов местного значения, либо передачу</w:t>
      </w:r>
      <w:r w:rsidR="00555A93">
        <w:rPr>
          <w:rFonts w:ascii="Times New Roman" w:hAnsi="Times New Roman" w:cs="Times New Roman"/>
          <w:sz w:val="28"/>
          <w:szCs w:val="28"/>
        </w:rPr>
        <w:t xml:space="preserve"> </w:t>
      </w:r>
      <w:r w:rsidR="00555A93" w:rsidRPr="00BA7CDC">
        <w:rPr>
          <w:rFonts w:ascii="Times New Roman" w:hAnsi="Times New Roman" w:cs="Times New Roman"/>
          <w:sz w:val="28"/>
          <w:szCs w:val="28"/>
        </w:rPr>
        <w:t>всего объема полномочий по решению вопросов местного значения соответствующего муниципального образования.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Права соответствующих органов местного самоуправления по решению вопросов, не отнесенных к вопросам местного значения сельского поселения (статья 14.1 Федерального закона № 131-ФЗ) и муниципального района (статья 15.1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Федерального закона № 131-ФЗ), не могут передаваться ими органам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самоуправления иного территориального уровня</w:t>
      </w:r>
      <w:r>
        <w:rPr>
          <w:rFonts w:ascii="Times New Roman" w:hAnsi="Times New Roman" w:cs="Times New Roman"/>
          <w:sz w:val="28"/>
          <w:szCs w:val="28"/>
        </w:rPr>
        <w:t xml:space="preserve"> на основе Соглашений. Дан</w:t>
      </w:r>
      <w:r w:rsidRPr="00BA7CDC">
        <w:rPr>
          <w:rFonts w:ascii="Times New Roman" w:hAnsi="Times New Roman" w:cs="Times New Roman"/>
          <w:sz w:val="28"/>
          <w:szCs w:val="28"/>
        </w:rPr>
        <w:t>ные правомочия осуществляются органами местного самоуправления в добровольном порядке за счет средств местного бюджета при наличии финансовой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возможности.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6.3. Принятое Советом решение с сопроводительным письмом, подписанным уполномоченным должностным лицом Совета, направляется в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BD556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A7CDC">
        <w:rPr>
          <w:rFonts w:ascii="Times New Roman" w:hAnsi="Times New Roman" w:cs="Times New Roman"/>
          <w:sz w:val="28"/>
          <w:szCs w:val="28"/>
        </w:rPr>
        <w:t>и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5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A7CDC"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принятия решения Совета,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согласования сторонами и подписания текста Соглашения.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 xml:space="preserve">6.4. Должностные лица органов местного самоуправления </w:t>
      </w:r>
      <w:r w:rsidR="00BD556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A7CDC">
        <w:rPr>
          <w:rFonts w:ascii="Times New Roman" w:hAnsi="Times New Roman" w:cs="Times New Roman"/>
          <w:sz w:val="28"/>
          <w:szCs w:val="28"/>
        </w:rPr>
        <w:t>, уполномоченные на подписание Соглашения,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подписывают Соглашения собственноручно. Использование факсимильного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воспроизведения подписи не допускается.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6.5. Соглашение считается заключенным, если оно оформлено в 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форме, подписано уполномоченными должностными лицами и скреплено печатями сторон Соглашения.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 xml:space="preserve">После подписания Соглашения должностное лицо органа местного самоуправления </w:t>
      </w:r>
      <w:r w:rsidR="00BD55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7CDC">
        <w:rPr>
          <w:rFonts w:ascii="Times New Roman" w:hAnsi="Times New Roman" w:cs="Times New Roman"/>
          <w:sz w:val="28"/>
          <w:szCs w:val="28"/>
        </w:rPr>
        <w:t xml:space="preserve"> направляет в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один экземпляр Соглашения.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 xml:space="preserve">6.6. Учет и регистрацию заключенных Соглашений осуществляет Администрация </w:t>
      </w:r>
      <w:r w:rsidR="00BD556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A7CDC">
        <w:rPr>
          <w:rFonts w:ascii="Times New Roman" w:hAnsi="Times New Roman" w:cs="Times New Roman"/>
          <w:sz w:val="28"/>
          <w:szCs w:val="28"/>
        </w:rPr>
        <w:t xml:space="preserve"> в журнале учета и регистрации Соглашений, заключенных с органами местного самоуправления </w:t>
      </w:r>
      <w:r w:rsidR="00BD556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555A93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D375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A7CDC">
        <w:rPr>
          <w:rFonts w:ascii="Times New Roman" w:hAnsi="Times New Roman" w:cs="Times New Roman"/>
          <w:sz w:val="28"/>
          <w:szCs w:val="28"/>
        </w:rPr>
        <w:t xml:space="preserve"> в установленном порядке обеспечивает оперативное хранение и использование всех Соглашений, представленных для регистрации, до передачи их в установленном порядке в муниципальный архив </w:t>
      </w:r>
      <w:r>
        <w:rPr>
          <w:rFonts w:ascii="Times New Roman" w:hAnsi="Times New Roman" w:cs="Times New Roman"/>
          <w:sz w:val="28"/>
          <w:szCs w:val="28"/>
        </w:rPr>
        <w:t>Балтачевского</w:t>
      </w:r>
      <w:r w:rsidRPr="00BA7CD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55A93" w:rsidRDefault="00555A93" w:rsidP="007A6EB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F6">
        <w:rPr>
          <w:rFonts w:ascii="Times New Roman" w:hAnsi="Times New Roman" w:cs="Times New Roman"/>
          <w:b/>
          <w:sz w:val="28"/>
          <w:szCs w:val="28"/>
        </w:rPr>
        <w:t>7. Внесение изменений в Соглашения и их прекращение</w:t>
      </w:r>
    </w:p>
    <w:p w:rsidR="00555A93" w:rsidRPr="003B68F6" w:rsidRDefault="00555A93" w:rsidP="007A6EB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7.1. Внесение изменений и дополнений в заключенные Соглашения осуществляется путем подписания Сторонами дополнительных Соглашений,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основании принятых решений представительных органов местного самоуправления в соответствии с настоящим Порядком.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7.2. После соблюдения органами местного самоуправления установленного Соглашением порядка досрочного прекращения действия Соглашения о передаче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lastRenderedPageBreak/>
        <w:t>полномочий, полномочия возвращаются для исполнения соответствующим органам местного самоуправления.</w:t>
      </w:r>
    </w:p>
    <w:p w:rsidR="00555A93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CDC">
        <w:rPr>
          <w:rFonts w:ascii="Times New Roman" w:hAnsi="Times New Roman" w:cs="Times New Roman"/>
          <w:sz w:val="28"/>
          <w:szCs w:val="28"/>
        </w:rPr>
        <w:t>Со дня расторжения (прекращения) Соглашения о передаче полномочий,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 xml:space="preserve">том числе досрочного, утрачиваются правовые основания для их осуществления органами местного самоуправления муниципального образования, не имеющими на это полномочий в силу Федерального закона №131-ФЗ, иных федеральных законов, законов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BA7C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55A93" w:rsidRPr="003B68F6" w:rsidRDefault="00555A93" w:rsidP="007A6EB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F6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8.1. Органы местного самоуправления, выступившие с инициативой о заключении Соглашения, несут ответственность за качественную подготовку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>проекта Соглашения и соблюдение настоящего Порядка.</w:t>
      </w:r>
    </w:p>
    <w:p w:rsidR="00555A93" w:rsidRPr="00BA7CDC" w:rsidRDefault="00555A93" w:rsidP="007A6E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DC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BA7CDC">
        <w:rPr>
          <w:rFonts w:ascii="Times New Roman" w:hAnsi="Times New Roman" w:cs="Times New Roman"/>
          <w:sz w:val="28"/>
          <w:szCs w:val="28"/>
        </w:rPr>
        <w:t>В силу Федерального закона №131-ФЗ не допускается передача государственных полномочий от органов местного самоуправления сельских поселений органам местного самоуправления муниципального района, а также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района органам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DC">
        <w:rPr>
          <w:rFonts w:ascii="Times New Roman" w:hAnsi="Times New Roman" w:cs="Times New Roman"/>
          <w:sz w:val="28"/>
          <w:szCs w:val="28"/>
        </w:rPr>
        <w:t>самоуправления сельских поселений путем заключения Соглашений, независимо от такого, на каких правовых основаниях указанные государственные полномочия переданы для осуществления органам местного самоуправления соответствующих муниципальных образований.</w:t>
      </w:r>
      <w:proofErr w:type="gramEnd"/>
    </w:p>
    <w:p w:rsidR="001D6F63" w:rsidRDefault="001D6F63"/>
    <w:sectPr w:rsidR="001D6F63" w:rsidSect="007A6EBB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07C57"/>
    <w:multiLevelType w:val="hybridMultilevel"/>
    <w:tmpl w:val="1B062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93"/>
    <w:rsid w:val="0002704C"/>
    <w:rsid w:val="000D375C"/>
    <w:rsid w:val="00117144"/>
    <w:rsid w:val="0018271F"/>
    <w:rsid w:val="001A3F20"/>
    <w:rsid w:val="001D6F63"/>
    <w:rsid w:val="00216E7D"/>
    <w:rsid w:val="002E0019"/>
    <w:rsid w:val="0030134F"/>
    <w:rsid w:val="00375CB7"/>
    <w:rsid w:val="00433C7B"/>
    <w:rsid w:val="00453FDB"/>
    <w:rsid w:val="00487855"/>
    <w:rsid w:val="00496883"/>
    <w:rsid w:val="005000CC"/>
    <w:rsid w:val="00555A93"/>
    <w:rsid w:val="0056284D"/>
    <w:rsid w:val="00590003"/>
    <w:rsid w:val="00600FDA"/>
    <w:rsid w:val="0061442F"/>
    <w:rsid w:val="00664016"/>
    <w:rsid w:val="007A6EBB"/>
    <w:rsid w:val="008803AF"/>
    <w:rsid w:val="008F4CB4"/>
    <w:rsid w:val="00907DF8"/>
    <w:rsid w:val="00984408"/>
    <w:rsid w:val="00A96167"/>
    <w:rsid w:val="00B31E3B"/>
    <w:rsid w:val="00BD5567"/>
    <w:rsid w:val="00C66FF5"/>
    <w:rsid w:val="00CE6C62"/>
    <w:rsid w:val="00ED0CA3"/>
    <w:rsid w:val="00ED4BDD"/>
    <w:rsid w:val="00F6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A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A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A9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53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A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A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A9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53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911E3-F5D8-4825-B568-72300C05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4033</Words>
  <Characters>22994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Альфира</dc:creator>
  <cp:lastModifiedBy>user</cp:lastModifiedBy>
  <cp:revision>3</cp:revision>
  <dcterms:created xsi:type="dcterms:W3CDTF">2019-01-31T12:14:00Z</dcterms:created>
  <dcterms:modified xsi:type="dcterms:W3CDTF">2019-02-01T04:32:00Z</dcterms:modified>
</cp:coreProperties>
</file>